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8BD53" w14:textId="77777777" w:rsidR="0098571D" w:rsidRDefault="0098571D">
      <w:pPr>
        <w:spacing w:before="2400"/>
      </w:pPr>
    </w:p>
    <w:p w14:paraId="4AB3C98E" w14:textId="77777777" w:rsidR="0098571D" w:rsidRDefault="00F40557">
      <w:pPr>
        <w:spacing w:after="300"/>
        <w:jc w:val="center"/>
      </w:pPr>
      <w:r>
        <w:rPr>
          <w:noProof/>
        </w:rPr>
        <w:drawing>
          <wp:inline distT="0" distB="0" distL="0" distR="0" wp14:anchorId="4D7C587F" wp14:editId="365BD4CE">
            <wp:extent cx="3429000" cy="638175"/>
            <wp:effectExtent l="0" t="0" r="0" b="0"/>
            <wp:docPr id="1" name="apeiron-logo" descr="Apeiron horizontal logo in blue" title="Apei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429000" cy="638175"/>
                    </a:xfrm>
                    <a:prstGeom prst="rect">
                      <a:avLst/>
                    </a:prstGeom>
                  </pic:spPr>
                </pic:pic>
              </a:graphicData>
            </a:graphic>
          </wp:inline>
        </w:drawing>
      </w:r>
    </w:p>
    <w:p w14:paraId="6E483376" w14:textId="77777777" w:rsidR="0098571D" w:rsidRDefault="00F40557">
      <w:pPr>
        <w:spacing w:after="200"/>
        <w:jc w:val="center"/>
      </w:pPr>
      <w:r>
        <w:rPr>
          <w:color w:val="2E86C1"/>
          <w:sz w:val="48"/>
          <w:szCs w:val="48"/>
        </w:rPr>
        <w:t>Subscriber Management</w:t>
      </w:r>
    </w:p>
    <w:p w14:paraId="62EB1EC4" w14:textId="77777777" w:rsidR="0098571D" w:rsidRDefault="00F40557">
      <w:pPr>
        <w:spacing w:after="400"/>
        <w:jc w:val="center"/>
      </w:pPr>
      <w:r>
        <w:rPr>
          <w:color w:val="555555"/>
          <w:sz w:val="32"/>
          <w:szCs w:val="32"/>
        </w:rPr>
        <w:t>Support Documentation</w:t>
      </w:r>
    </w:p>
    <w:p w14:paraId="71082A6E" w14:textId="77777777" w:rsidR="0098571D" w:rsidRDefault="0098571D">
      <w:pPr>
        <w:pBdr>
          <w:top w:val="single" w:sz="6" w:space="1" w:color="4264FB"/>
        </w:pBdr>
        <w:spacing w:before="600" w:after="200"/>
        <w:jc w:val="center"/>
      </w:pPr>
    </w:p>
    <w:p w14:paraId="6150A702" w14:textId="77777777" w:rsidR="0098571D" w:rsidRDefault="00F40557">
      <w:pPr>
        <w:spacing w:after="100"/>
        <w:jc w:val="center"/>
      </w:pPr>
      <w:r>
        <w:rPr>
          <w:color w:val="555555"/>
        </w:rPr>
        <w:t xml:space="preserve">Version </w:t>
      </w:r>
      <w:proofErr w:type="gramStart"/>
      <w:r>
        <w:rPr>
          <w:color w:val="555555"/>
        </w:rPr>
        <w:t>1.0  |</w:t>
      </w:r>
      <w:proofErr w:type="gramEnd"/>
      <w:r>
        <w:rPr>
          <w:color w:val="555555"/>
        </w:rPr>
        <w:t xml:space="preserve">  March 2026</w:t>
      </w:r>
    </w:p>
    <w:p w14:paraId="6E23EB0A" w14:textId="77777777" w:rsidR="0098571D" w:rsidRDefault="00F40557">
      <w:pPr>
        <w:jc w:val="center"/>
      </w:pPr>
      <w:r>
        <w:rPr>
          <w:i/>
          <w:iCs/>
          <w:color w:val="555555"/>
        </w:rPr>
        <w:t>For Apeiron Wholesale Customers</w:t>
      </w:r>
    </w:p>
    <w:p w14:paraId="72FCCD60" w14:textId="77777777" w:rsidR="0098571D" w:rsidRDefault="0098571D">
      <w:pPr>
        <w:sectPr w:rsidR="0098571D">
          <w:pgSz w:w="12240" w:h="15840"/>
          <w:pgMar w:top="1440" w:right="1440" w:bottom="1440" w:left="1440" w:header="708" w:footer="708" w:gutter="0"/>
          <w:cols w:space="720"/>
          <w:docGrid w:linePitch="360"/>
        </w:sectPr>
      </w:pPr>
    </w:p>
    <w:p w14:paraId="675FC7B2" w14:textId="77777777" w:rsidR="0098571D" w:rsidRDefault="00F40557">
      <w:pPr>
        <w:pStyle w:val="Heading1"/>
        <w:spacing w:after="120"/>
      </w:pPr>
      <w:r>
        <w:lastRenderedPageBreak/>
        <w:t>1. Overview</w:t>
      </w:r>
    </w:p>
    <w:p w14:paraId="607CE030" w14:textId="77777777" w:rsidR="0098571D" w:rsidRDefault="00F40557">
      <w:pPr>
        <w:spacing w:after="120"/>
      </w:pPr>
      <w:r>
        <w:t>Subscriber management in Apeiron allows wholesale customers to associate end-user identity and account information with billable services. By creating subscriber records and tagging them to Apeiron objects such as cellular lines, POTS lines, and devices, customers gain the ability to track and identify individual users across their wholesale account.</w:t>
      </w:r>
    </w:p>
    <w:p w14:paraId="31B17A30" w14:textId="77777777" w:rsidR="0098571D" w:rsidRDefault="00F40557">
      <w:pPr>
        <w:spacing w:after="120"/>
      </w:pPr>
      <w:r>
        <w:t xml:space="preserve">Subscriber </w:t>
      </w:r>
      <w:proofErr w:type="gramStart"/>
      <w:r>
        <w:t>records</w:t>
      </w:r>
      <w:proofErr w:type="gramEnd"/>
      <w:r>
        <w:t xml:space="preserve"> store customer-facing data including billing name, account number, service address, E911 address, port-out PIN, and contact information. This data is defined and managed by the customer through the Apeiron Dashboard and API.</w:t>
      </w:r>
    </w:p>
    <w:p w14:paraId="00A95ABC" w14:textId="77777777" w:rsidR="0098571D" w:rsidRDefault="00F40557">
      <w:pPr>
        <w:pStyle w:val="Heading2"/>
        <w:spacing w:after="120"/>
      </w:pPr>
      <w:r>
        <w:t>Why Use Subscribers?</w:t>
      </w:r>
    </w:p>
    <w:p w14:paraId="7C0A82DC" w14:textId="77777777" w:rsidR="0098571D" w:rsidRDefault="00F40557">
      <w:pPr>
        <w:pStyle w:val="ListParagraph"/>
        <w:numPr>
          <w:ilvl w:val="0"/>
          <w:numId w:val="2"/>
        </w:numPr>
        <w:spacing w:after="60"/>
      </w:pPr>
      <w:r>
        <w:t>Identify end users associated with wholesale services under your account.</w:t>
      </w:r>
    </w:p>
    <w:p w14:paraId="3A4B2457" w14:textId="77777777" w:rsidR="0098571D" w:rsidRDefault="00F40557">
      <w:pPr>
        <w:pStyle w:val="ListParagraph"/>
        <w:numPr>
          <w:ilvl w:val="0"/>
          <w:numId w:val="2"/>
        </w:numPr>
        <w:spacing w:after="60"/>
      </w:pPr>
      <w:r>
        <w:t>Store billing name, address, account number, and port-out PIN on each service record.</w:t>
      </w:r>
    </w:p>
    <w:p w14:paraId="6FBDEAB4" w14:textId="77777777" w:rsidR="0098571D" w:rsidRDefault="00F40557">
      <w:pPr>
        <w:pStyle w:val="ListParagraph"/>
        <w:numPr>
          <w:ilvl w:val="0"/>
          <w:numId w:val="2"/>
        </w:numPr>
        <w:spacing w:after="60"/>
      </w:pPr>
      <w:r>
        <w:t>Enable per-SIM service plan enforcement on cellular lines (minutes, messages, data limits, throttling).</w:t>
      </w:r>
    </w:p>
    <w:p w14:paraId="63E1F812" w14:textId="77777777" w:rsidR="0098571D" w:rsidRDefault="00F40557">
      <w:pPr>
        <w:pStyle w:val="ListParagraph"/>
        <w:numPr>
          <w:ilvl w:val="0"/>
          <w:numId w:val="2"/>
        </w:numPr>
        <w:spacing w:after="60"/>
      </w:pPr>
      <w:r>
        <w:t>Configure billing cycle start and end dates for capacity management on the network.</w:t>
      </w:r>
    </w:p>
    <w:p w14:paraId="6EF6ADF7" w14:textId="77777777" w:rsidR="0098571D" w:rsidRDefault="00F40557">
      <w:pPr>
        <w:pStyle w:val="ListParagraph"/>
        <w:numPr>
          <w:ilvl w:val="0"/>
          <w:numId w:val="2"/>
        </w:numPr>
        <w:spacing w:after="60"/>
      </w:pPr>
      <w:r>
        <w:t>Manage port-out PINs to protect against unauthorized number transfers.</w:t>
      </w:r>
    </w:p>
    <w:p w14:paraId="087CDE5C" w14:textId="77777777" w:rsidR="0098571D" w:rsidRDefault="00F40557">
      <w:pPr>
        <w:pStyle w:val="ListParagraph"/>
        <w:numPr>
          <w:ilvl w:val="0"/>
          <w:numId w:val="2"/>
        </w:numPr>
        <w:spacing w:after="60"/>
      </w:pPr>
      <w:r>
        <w:t>Automatically populate subscriber data from POTS order information.</w:t>
      </w:r>
    </w:p>
    <w:p w14:paraId="396B2C30" w14:textId="77777777" w:rsidR="0098571D" w:rsidRDefault="00F40557">
      <w:pPr>
        <w:pStyle w:val="ListParagraph"/>
        <w:numPr>
          <w:ilvl w:val="0"/>
          <w:numId w:val="2"/>
        </w:numPr>
        <w:spacing w:after="60"/>
      </w:pPr>
      <w:r>
        <w:t>Add notes and annotations to subscriber records for internal tracking.</w:t>
      </w:r>
    </w:p>
    <w:p w14:paraId="5F8B1330" w14:textId="77777777" w:rsidR="0098571D" w:rsidRDefault="00F40557">
      <w:pPr>
        <w:pStyle w:val="Heading2"/>
        <w:spacing w:after="120"/>
      </w:pPr>
      <w:r>
        <w:t>Where Subscribers Appear</w:t>
      </w:r>
    </w:p>
    <w:p w14:paraId="756C0BE6" w14:textId="77777777" w:rsidR="0098571D" w:rsidRDefault="00F40557">
      <w:pPr>
        <w:spacing w:after="120"/>
      </w:pPr>
      <w:r>
        <w:t>Subscriber information is accessible across multiple areas of the Apeiron platform:</w:t>
      </w:r>
    </w:p>
    <w:p w14:paraId="4D11733C" w14:textId="77777777" w:rsidR="0098571D" w:rsidRDefault="00F40557">
      <w:pPr>
        <w:pStyle w:val="ListParagraph"/>
        <w:numPr>
          <w:ilvl w:val="0"/>
          <w:numId w:val="2"/>
        </w:numPr>
        <w:spacing w:after="60"/>
      </w:pPr>
      <w:r>
        <w:t>Apeiron Dashboard — Inventory &gt; Subscribers section for managing subscriber records directly.</w:t>
      </w:r>
    </w:p>
    <w:p w14:paraId="317EA83A" w14:textId="77777777" w:rsidR="0098571D" w:rsidRDefault="00F40557">
      <w:pPr>
        <w:pStyle w:val="ListParagraph"/>
        <w:numPr>
          <w:ilvl w:val="0"/>
          <w:numId w:val="2"/>
        </w:numPr>
        <w:spacing w:after="60"/>
      </w:pPr>
      <w:r>
        <w:t>Network Management View — formerly known as Mapping, displays subscriber details alongside service configuration.</w:t>
      </w:r>
    </w:p>
    <w:p w14:paraId="63089455" w14:textId="77777777" w:rsidR="0098571D" w:rsidRDefault="00F40557">
      <w:pPr>
        <w:pStyle w:val="ListParagraph"/>
        <w:numPr>
          <w:ilvl w:val="0"/>
          <w:numId w:val="2"/>
        </w:numPr>
        <w:spacing w:after="60"/>
      </w:pPr>
      <w:r>
        <w:t xml:space="preserve">API — full CRUD operations </w:t>
      </w:r>
      <w:proofErr w:type="gramStart"/>
      <w:r>
        <w:t>available</w:t>
      </w:r>
      <w:proofErr w:type="gramEnd"/>
      <w:r>
        <w:t xml:space="preserve"> via the Apeiron REST API for programmatic management.</w:t>
      </w:r>
    </w:p>
    <w:p w14:paraId="5B2F63DC" w14:textId="77777777" w:rsidR="0098571D" w:rsidRDefault="00F40557">
      <w:pPr>
        <w:spacing w:after="120"/>
      </w:pPr>
      <w:hyperlink r:id="rId8" w:history="1">
        <w:r>
          <w:rPr>
            <w:rStyle w:val="Hyperlink"/>
          </w:rPr>
          <w:t>Dashboard: https://dashboard.apeiron.io/dashboard/inventory/subscribers</w:t>
        </w:r>
      </w:hyperlink>
    </w:p>
    <w:p w14:paraId="4416C6BD" w14:textId="77777777" w:rsidR="0098571D" w:rsidRDefault="00F40557">
      <w:pPr>
        <w:pStyle w:val="Heading1"/>
        <w:spacing w:after="120"/>
      </w:pPr>
      <w:r>
        <w:t>2. The Subscriber Object</w:t>
      </w:r>
    </w:p>
    <w:p w14:paraId="38D31601" w14:textId="77777777" w:rsidR="0098571D" w:rsidRDefault="00F40557">
      <w:pPr>
        <w:spacing w:after="120"/>
      </w:pPr>
      <w:r>
        <w:t xml:space="preserve">A subscriber record contains the following fields. Only </w:t>
      </w:r>
      <w:proofErr w:type="spellStart"/>
      <w:r>
        <w:t>first_name</w:t>
      </w:r>
      <w:proofErr w:type="spellEnd"/>
      <w:r>
        <w:t xml:space="preserve"> and </w:t>
      </w:r>
      <w:proofErr w:type="spellStart"/>
      <w:r>
        <w:t>last_name</w:t>
      </w:r>
      <w:proofErr w:type="spellEnd"/>
      <w:r>
        <w:t xml:space="preserve"> are required when creating a new subscriber; all other fields are optional and can be added or updated at any time.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9"/>
        <w:gridCol w:w="1092"/>
        <w:gridCol w:w="1107"/>
        <w:gridCol w:w="4972"/>
      </w:tblGrid>
      <w:tr w:rsidR="0098571D" w14:paraId="0B49CF3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14FFF9EF" w14:textId="77777777" w:rsidR="0098571D" w:rsidRDefault="00F40557">
            <w:r>
              <w:rPr>
                <w:b/>
                <w:bCs/>
                <w:color w:val="FFFFFF"/>
                <w:sz w:val="20"/>
                <w:szCs w:val="20"/>
              </w:rPr>
              <w:t>Field</w:t>
            </w:r>
          </w:p>
        </w:tc>
        <w:tc>
          <w:tcPr>
            <w:tcW w:w="11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3B2409EF" w14:textId="77777777" w:rsidR="0098571D" w:rsidRDefault="00F40557">
            <w:r>
              <w:rPr>
                <w:b/>
                <w:bCs/>
                <w:color w:val="FFFFFF"/>
                <w:sz w:val="20"/>
                <w:szCs w:val="20"/>
              </w:rPr>
              <w:t>Type</w:t>
            </w:r>
          </w:p>
        </w:tc>
        <w:tc>
          <w:tcPr>
            <w:tcW w:w="10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709DF3EE" w14:textId="77777777" w:rsidR="0098571D" w:rsidRDefault="00F40557">
            <w:r>
              <w:rPr>
                <w:b/>
                <w:bCs/>
                <w:color w:val="FFFFFF"/>
                <w:sz w:val="20"/>
                <w:szCs w:val="20"/>
              </w:rPr>
              <w:t>Required</w:t>
            </w:r>
          </w:p>
        </w:tc>
        <w:tc>
          <w:tcPr>
            <w:tcW w:w="506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76A3F70E" w14:textId="77777777" w:rsidR="0098571D" w:rsidRDefault="00F40557">
            <w:r>
              <w:rPr>
                <w:b/>
                <w:bCs/>
                <w:color w:val="FFFFFF"/>
                <w:sz w:val="20"/>
                <w:szCs w:val="20"/>
              </w:rPr>
              <w:t>Description</w:t>
            </w:r>
          </w:p>
        </w:tc>
      </w:tr>
      <w:tr w:rsidR="0098571D" w14:paraId="685EE73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9E756D" w14:textId="77777777" w:rsidR="0098571D" w:rsidRDefault="00F40557">
            <w:r>
              <w:rPr>
                <w:rFonts w:ascii="Courier New" w:eastAsia="Courier New" w:hAnsi="Courier New" w:cs="Courier New"/>
                <w:sz w:val="18"/>
                <w:szCs w:val="18"/>
              </w:rPr>
              <w:t>id</w:t>
            </w:r>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0B9C48" w14:textId="77777777" w:rsidR="0098571D" w:rsidRDefault="00F40557">
            <w:r>
              <w:rPr>
                <w:sz w:val="20"/>
                <w:szCs w:val="20"/>
              </w:rPr>
              <w:t>string</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774D26" w14:textId="77777777" w:rsidR="0098571D" w:rsidRDefault="00F40557">
            <w:r>
              <w:rPr>
                <w:sz w:val="20"/>
                <w:szCs w:val="20"/>
              </w:rPr>
              <w:t>Auto</w:t>
            </w:r>
          </w:p>
        </w:tc>
        <w:tc>
          <w:tcPr>
            <w:tcW w:w="5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D78038" w14:textId="77777777" w:rsidR="0098571D" w:rsidRDefault="00F40557">
            <w:r>
              <w:rPr>
                <w:sz w:val="20"/>
                <w:szCs w:val="20"/>
              </w:rPr>
              <w:t>Unique subscriber ID assigned by Apeiron.</w:t>
            </w:r>
          </w:p>
        </w:tc>
      </w:tr>
      <w:tr w:rsidR="0098571D" w14:paraId="45369A9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BDA1BF4" w14:textId="77777777" w:rsidR="0098571D" w:rsidRDefault="00F40557">
            <w:proofErr w:type="spellStart"/>
            <w:r>
              <w:rPr>
                <w:rFonts w:ascii="Courier New" w:eastAsia="Courier New" w:hAnsi="Courier New" w:cs="Courier New"/>
                <w:sz w:val="18"/>
                <w:szCs w:val="18"/>
              </w:rPr>
              <w:t>first_name</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96F1EBC" w14:textId="77777777" w:rsidR="0098571D" w:rsidRDefault="00F40557">
            <w:r>
              <w:rPr>
                <w:sz w:val="20"/>
                <w:szCs w:val="20"/>
              </w:rPr>
              <w:t>string</w:t>
            </w:r>
          </w:p>
        </w:tc>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56FAC386" w14:textId="77777777" w:rsidR="0098571D" w:rsidRDefault="00F40557">
            <w:r>
              <w:rPr>
                <w:sz w:val="20"/>
                <w:szCs w:val="20"/>
              </w:rPr>
              <w:t>Yes</w:t>
            </w:r>
          </w:p>
        </w:tc>
        <w:tc>
          <w:tcPr>
            <w:tcW w:w="50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D2BD27B" w14:textId="77777777" w:rsidR="0098571D" w:rsidRDefault="00F40557">
            <w:r>
              <w:rPr>
                <w:sz w:val="20"/>
                <w:szCs w:val="20"/>
              </w:rPr>
              <w:t>First name of the subscriber (max 100 characters).</w:t>
            </w:r>
          </w:p>
        </w:tc>
      </w:tr>
      <w:tr w:rsidR="0098571D" w14:paraId="3357F43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D66275" w14:textId="77777777" w:rsidR="0098571D" w:rsidRDefault="00F40557">
            <w:proofErr w:type="spellStart"/>
            <w:r>
              <w:rPr>
                <w:rFonts w:ascii="Courier New" w:eastAsia="Courier New" w:hAnsi="Courier New" w:cs="Courier New"/>
                <w:sz w:val="18"/>
                <w:szCs w:val="18"/>
              </w:rPr>
              <w:t>middle_name</w:t>
            </w:r>
            <w:proofErr w:type="spellEnd"/>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8C1225" w14:textId="77777777" w:rsidR="0098571D" w:rsidRDefault="00F40557">
            <w:r>
              <w:rPr>
                <w:sz w:val="20"/>
                <w:szCs w:val="20"/>
              </w:rPr>
              <w:t>string</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A10802" w14:textId="77777777" w:rsidR="0098571D" w:rsidRDefault="00F40557">
            <w:r>
              <w:rPr>
                <w:sz w:val="20"/>
                <w:szCs w:val="20"/>
              </w:rPr>
              <w:t>No</w:t>
            </w:r>
          </w:p>
        </w:tc>
        <w:tc>
          <w:tcPr>
            <w:tcW w:w="5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BD043B" w14:textId="77777777" w:rsidR="0098571D" w:rsidRDefault="00F40557">
            <w:r>
              <w:rPr>
                <w:sz w:val="20"/>
                <w:szCs w:val="20"/>
              </w:rPr>
              <w:t>Middle name (max 100 characters).</w:t>
            </w:r>
          </w:p>
        </w:tc>
      </w:tr>
      <w:tr w:rsidR="0098571D" w14:paraId="7F44AF1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503FF4CF" w14:textId="77777777" w:rsidR="0098571D" w:rsidRDefault="00F40557">
            <w:proofErr w:type="spellStart"/>
            <w:r>
              <w:rPr>
                <w:rFonts w:ascii="Courier New" w:eastAsia="Courier New" w:hAnsi="Courier New" w:cs="Courier New"/>
                <w:sz w:val="18"/>
                <w:szCs w:val="18"/>
              </w:rPr>
              <w:t>last_name</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409F9073" w14:textId="77777777" w:rsidR="0098571D" w:rsidRDefault="00F40557">
            <w:r>
              <w:rPr>
                <w:sz w:val="20"/>
                <w:szCs w:val="20"/>
              </w:rPr>
              <w:t>string</w:t>
            </w:r>
          </w:p>
        </w:tc>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44757128" w14:textId="77777777" w:rsidR="0098571D" w:rsidRDefault="00F40557">
            <w:r>
              <w:rPr>
                <w:sz w:val="20"/>
                <w:szCs w:val="20"/>
              </w:rPr>
              <w:t>Yes</w:t>
            </w:r>
          </w:p>
        </w:tc>
        <w:tc>
          <w:tcPr>
            <w:tcW w:w="50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882DC27" w14:textId="77777777" w:rsidR="0098571D" w:rsidRDefault="00F40557">
            <w:r>
              <w:rPr>
                <w:sz w:val="20"/>
                <w:szCs w:val="20"/>
              </w:rPr>
              <w:t>Last name of the subscriber (max 100 characters).</w:t>
            </w:r>
          </w:p>
        </w:tc>
      </w:tr>
      <w:tr w:rsidR="0098571D" w14:paraId="7CF3EBE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FDE6EA" w14:textId="77777777" w:rsidR="0098571D" w:rsidRDefault="00F40557">
            <w:proofErr w:type="spellStart"/>
            <w:r>
              <w:rPr>
                <w:rFonts w:ascii="Courier New" w:eastAsia="Courier New" w:hAnsi="Courier New" w:cs="Courier New"/>
                <w:sz w:val="18"/>
                <w:szCs w:val="18"/>
              </w:rPr>
              <w:lastRenderedPageBreak/>
              <w:t>phone_number</w:t>
            </w:r>
            <w:proofErr w:type="spellEnd"/>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9065AB" w14:textId="77777777" w:rsidR="0098571D" w:rsidRDefault="00F40557">
            <w:r>
              <w:rPr>
                <w:sz w:val="20"/>
                <w:szCs w:val="20"/>
              </w:rPr>
              <w:t>string</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990F9D" w14:textId="77777777" w:rsidR="0098571D" w:rsidRDefault="00F40557">
            <w:r>
              <w:rPr>
                <w:sz w:val="20"/>
                <w:szCs w:val="20"/>
              </w:rPr>
              <w:t>No</w:t>
            </w:r>
          </w:p>
        </w:tc>
        <w:tc>
          <w:tcPr>
            <w:tcW w:w="5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F8C03E" w14:textId="77777777" w:rsidR="0098571D" w:rsidRDefault="00F40557">
            <w:r>
              <w:rPr>
                <w:sz w:val="20"/>
                <w:szCs w:val="20"/>
              </w:rPr>
              <w:t>Subscriber phone number (max 15 characters).</w:t>
            </w:r>
          </w:p>
        </w:tc>
      </w:tr>
      <w:tr w:rsidR="0098571D" w14:paraId="0EB560D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4AEE865" w14:textId="77777777" w:rsidR="0098571D" w:rsidRDefault="00F40557">
            <w:r>
              <w:rPr>
                <w:rFonts w:ascii="Courier New" w:eastAsia="Courier New" w:hAnsi="Courier New" w:cs="Courier New"/>
                <w:sz w:val="18"/>
                <w:szCs w:val="18"/>
              </w:rPr>
              <w:t>email</w:t>
            </w:r>
          </w:p>
        </w:tc>
        <w:tc>
          <w:tcPr>
            <w:tcW w:w="11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51649ED" w14:textId="77777777" w:rsidR="0098571D" w:rsidRDefault="00F40557">
            <w:r>
              <w:rPr>
                <w:sz w:val="20"/>
                <w:szCs w:val="20"/>
              </w:rPr>
              <w:t>string</w:t>
            </w:r>
          </w:p>
        </w:tc>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31EDDC5" w14:textId="77777777" w:rsidR="0098571D" w:rsidRDefault="00F40557">
            <w:r>
              <w:rPr>
                <w:sz w:val="20"/>
                <w:szCs w:val="20"/>
              </w:rPr>
              <w:t>No</w:t>
            </w:r>
          </w:p>
        </w:tc>
        <w:tc>
          <w:tcPr>
            <w:tcW w:w="50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422E8BC8" w14:textId="77777777" w:rsidR="0098571D" w:rsidRDefault="00F40557">
            <w:r>
              <w:rPr>
                <w:sz w:val="20"/>
                <w:szCs w:val="20"/>
              </w:rPr>
              <w:t>Subscriber email address.</w:t>
            </w:r>
          </w:p>
        </w:tc>
      </w:tr>
      <w:tr w:rsidR="0098571D" w14:paraId="40473F6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518C4C" w14:textId="77777777" w:rsidR="0098571D" w:rsidRDefault="00F40557">
            <w:proofErr w:type="spellStart"/>
            <w:r>
              <w:rPr>
                <w:rFonts w:ascii="Courier New" w:eastAsia="Courier New" w:hAnsi="Courier New" w:cs="Courier New"/>
                <w:sz w:val="18"/>
                <w:szCs w:val="18"/>
              </w:rPr>
              <w:t>date_of_birth</w:t>
            </w:r>
            <w:proofErr w:type="spellEnd"/>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80182C" w14:textId="77777777" w:rsidR="0098571D" w:rsidRDefault="00F40557">
            <w:r>
              <w:rPr>
                <w:sz w:val="20"/>
                <w:szCs w:val="20"/>
              </w:rPr>
              <w:t>date</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2C44A7" w14:textId="77777777" w:rsidR="0098571D" w:rsidRDefault="00F40557">
            <w:r>
              <w:rPr>
                <w:sz w:val="20"/>
                <w:szCs w:val="20"/>
              </w:rPr>
              <w:t>No</w:t>
            </w:r>
          </w:p>
        </w:tc>
        <w:tc>
          <w:tcPr>
            <w:tcW w:w="5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526707" w14:textId="77777777" w:rsidR="0098571D" w:rsidRDefault="00F40557">
            <w:r>
              <w:rPr>
                <w:sz w:val="20"/>
                <w:szCs w:val="20"/>
              </w:rPr>
              <w:t>Date of birth in YYYY-MM-DD format.</w:t>
            </w:r>
          </w:p>
        </w:tc>
      </w:tr>
      <w:tr w:rsidR="0098571D" w14:paraId="11E38B3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8580D51" w14:textId="77777777" w:rsidR="0098571D" w:rsidRDefault="00F40557">
            <w:r>
              <w:rPr>
                <w:rFonts w:ascii="Courier New" w:eastAsia="Courier New" w:hAnsi="Courier New" w:cs="Courier New"/>
                <w:sz w:val="18"/>
                <w:szCs w:val="18"/>
              </w:rPr>
              <w:t>pin</w:t>
            </w:r>
          </w:p>
        </w:tc>
        <w:tc>
          <w:tcPr>
            <w:tcW w:w="11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5038710" w14:textId="77777777" w:rsidR="0098571D" w:rsidRDefault="00F40557">
            <w:r>
              <w:rPr>
                <w:sz w:val="20"/>
                <w:szCs w:val="20"/>
              </w:rPr>
              <w:t>string</w:t>
            </w:r>
          </w:p>
        </w:tc>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36131D9" w14:textId="77777777" w:rsidR="0098571D" w:rsidRDefault="00F40557">
            <w:r>
              <w:rPr>
                <w:sz w:val="20"/>
                <w:szCs w:val="20"/>
              </w:rPr>
              <w:t>No</w:t>
            </w:r>
          </w:p>
        </w:tc>
        <w:tc>
          <w:tcPr>
            <w:tcW w:w="50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2C24526" w14:textId="77777777" w:rsidR="0098571D" w:rsidRDefault="00F40557">
            <w:r>
              <w:rPr>
                <w:sz w:val="20"/>
                <w:szCs w:val="20"/>
              </w:rPr>
              <w:t>Port-out PIN, up to 9 digits. Used for number transfer authorization.</w:t>
            </w:r>
          </w:p>
        </w:tc>
      </w:tr>
      <w:tr w:rsidR="0098571D" w14:paraId="0C30409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5F75BF" w14:textId="77777777" w:rsidR="0098571D" w:rsidRDefault="00F40557">
            <w:proofErr w:type="spellStart"/>
            <w:r>
              <w:rPr>
                <w:rFonts w:ascii="Courier New" w:eastAsia="Courier New" w:hAnsi="Courier New" w:cs="Courier New"/>
                <w:sz w:val="18"/>
                <w:szCs w:val="18"/>
              </w:rPr>
              <w:t>business_name</w:t>
            </w:r>
            <w:proofErr w:type="spellEnd"/>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34FAE7" w14:textId="77777777" w:rsidR="0098571D" w:rsidRDefault="00F40557">
            <w:r>
              <w:rPr>
                <w:sz w:val="20"/>
                <w:szCs w:val="20"/>
              </w:rPr>
              <w:t>string</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8A3394" w14:textId="77777777" w:rsidR="0098571D" w:rsidRDefault="00F40557">
            <w:r>
              <w:rPr>
                <w:sz w:val="20"/>
                <w:szCs w:val="20"/>
              </w:rPr>
              <w:t>No</w:t>
            </w:r>
          </w:p>
        </w:tc>
        <w:tc>
          <w:tcPr>
            <w:tcW w:w="5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E98F6E" w14:textId="77777777" w:rsidR="0098571D" w:rsidRDefault="00F40557">
            <w:r>
              <w:rPr>
                <w:sz w:val="20"/>
                <w:szCs w:val="20"/>
              </w:rPr>
              <w:t>Business name associated with the subscriber (max 128 characters).</w:t>
            </w:r>
          </w:p>
        </w:tc>
      </w:tr>
      <w:tr w:rsidR="0098571D" w14:paraId="07F0E6E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229805F" w14:textId="77777777" w:rsidR="0098571D" w:rsidRDefault="00F40557">
            <w:proofErr w:type="spellStart"/>
            <w:r>
              <w:rPr>
                <w:rFonts w:ascii="Courier New" w:eastAsia="Courier New" w:hAnsi="Courier New" w:cs="Courier New"/>
                <w:sz w:val="18"/>
                <w:szCs w:val="18"/>
              </w:rPr>
              <w:t>account_number</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D2E8EDB" w14:textId="77777777" w:rsidR="0098571D" w:rsidRDefault="00F40557">
            <w:r>
              <w:rPr>
                <w:sz w:val="20"/>
                <w:szCs w:val="20"/>
              </w:rPr>
              <w:t>string</w:t>
            </w:r>
          </w:p>
        </w:tc>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E2B594C" w14:textId="77777777" w:rsidR="0098571D" w:rsidRDefault="00F40557">
            <w:r>
              <w:rPr>
                <w:sz w:val="20"/>
                <w:szCs w:val="20"/>
              </w:rPr>
              <w:t>No</w:t>
            </w:r>
          </w:p>
        </w:tc>
        <w:tc>
          <w:tcPr>
            <w:tcW w:w="50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00DAE9F" w14:textId="77777777" w:rsidR="0098571D" w:rsidRDefault="00F40557">
            <w:r>
              <w:rPr>
                <w:sz w:val="20"/>
                <w:szCs w:val="20"/>
              </w:rPr>
              <w:t>Customer-defined account number for identification (max 32 characters).</w:t>
            </w:r>
          </w:p>
        </w:tc>
      </w:tr>
      <w:tr w:rsidR="0098571D" w14:paraId="5CC3427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D6D6ED" w14:textId="77777777" w:rsidR="0098571D" w:rsidRDefault="00F40557">
            <w:r>
              <w:rPr>
                <w:rFonts w:ascii="Courier New" w:eastAsia="Courier New" w:hAnsi="Courier New" w:cs="Courier New"/>
                <w:sz w:val="18"/>
                <w:szCs w:val="18"/>
              </w:rPr>
              <w:t>address</w:t>
            </w:r>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0025FA" w14:textId="77777777" w:rsidR="0098571D" w:rsidRDefault="00F40557">
            <w:r>
              <w:rPr>
                <w:sz w:val="20"/>
                <w:szCs w:val="20"/>
              </w:rPr>
              <w:t>object</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BDC688" w14:textId="77777777" w:rsidR="0098571D" w:rsidRDefault="00F40557">
            <w:r>
              <w:rPr>
                <w:sz w:val="20"/>
                <w:szCs w:val="20"/>
              </w:rPr>
              <w:t>No</w:t>
            </w:r>
          </w:p>
        </w:tc>
        <w:tc>
          <w:tcPr>
            <w:tcW w:w="5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7619A9" w14:textId="77777777" w:rsidR="0098571D" w:rsidRDefault="00F40557">
            <w:r>
              <w:rPr>
                <w:sz w:val="20"/>
                <w:szCs w:val="20"/>
              </w:rPr>
              <w:t xml:space="preserve">Service address (address1, address2, city, state, </w:t>
            </w:r>
            <w:proofErr w:type="spellStart"/>
            <w:r>
              <w:rPr>
                <w:sz w:val="20"/>
                <w:szCs w:val="20"/>
              </w:rPr>
              <w:t>postal_code</w:t>
            </w:r>
            <w:proofErr w:type="spellEnd"/>
            <w:r>
              <w:rPr>
                <w:sz w:val="20"/>
                <w:szCs w:val="20"/>
              </w:rPr>
              <w:t xml:space="preserve">, </w:t>
            </w:r>
            <w:proofErr w:type="spellStart"/>
            <w:r>
              <w:rPr>
                <w:sz w:val="20"/>
                <w:szCs w:val="20"/>
              </w:rPr>
              <w:t>plus_four</w:t>
            </w:r>
            <w:proofErr w:type="spellEnd"/>
            <w:r>
              <w:rPr>
                <w:sz w:val="20"/>
                <w:szCs w:val="20"/>
              </w:rPr>
              <w:t>).</w:t>
            </w:r>
          </w:p>
        </w:tc>
      </w:tr>
      <w:tr w:rsidR="0098571D" w14:paraId="3CBF1F4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49D96915" w14:textId="77777777" w:rsidR="0098571D" w:rsidRDefault="00F40557">
            <w:r>
              <w:rPr>
                <w:rFonts w:ascii="Courier New" w:eastAsia="Courier New" w:hAnsi="Courier New" w:cs="Courier New"/>
                <w:sz w:val="18"/>
                <w:szCs w:val="18"/>
              </w:rPr>
              <w:t>e911_address</w:t>
            </w:r>
          </w:p>
        </w:tc>
        <w:tc>
          <w:tcPr>
            <w:tcW w:w="11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4A117A8" w14:textId="77777777" w:rsidR="0098571D" w:rsidRDefault="00F40557">
            <w:r>
              <w:rPr>
                <w:sz w:val="20"/>
                <w:szCs w:val="20"/>
              </w:rPr>
              <w:t>object</w:t>
            </w:r>
          </w:p>
        </w:tc>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3155762" w14:textId="77777777" w:rsidR="0098571D" w:rsidRDefault="00F40557">
            <w:r>
              <w:rPr>
                <w:sz w:val="20"/>
                <w:szCs w:val="20"/>
              </w:rPr>
              <w:t>No</w:t>
            </w:r>
          </w:p>
        </w:tc>
        <w:tc>
          <w:tcPr>
            <w:tcW w:w="50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4C60BCB" w14:textId="77777777" w:rsidR="0098571D" w:rsidRDefault="00F40557">
            <w:r>
              <w:rPr>
                <w:sz w:val="20"/>
                <w:szCs w:val="20"/>
              </w:rPr>
              <w:t xml:space="preserve">E911 emergency address. </w:t>
            </w:r>
            <w:proofErr w:type="gramStart"/>
            <w:r>
              <w:rPr>
                <w:sz w:val="20"/>
                <w:szCs w:val="20"/>
              </w:rPr>
              <w:t>Can</w:t>
            </w:r>
            <w:proofErr w:type="gramEnd"/>
            <w:r>
              <w:rPr>
                <w:sz w:val="20"/>
                <w:szCs w:val="20"/>
              </w:rPr>
              <w:t xml:space="preserve"> differ from service address.</w:t>
            </w:r>
          </w:p>
        </w:tc>
      </w:tr>
    </w:tbl>
    <w:p w14:paraId="0B1F8092" w14:textId="77777777" w:rsidR="0098571D" w:rsidRDefault="0098571D">
      <w:pPr>
        <w:spacing w:after="120"/>
      </w:pPr>
    </w:p>
    <w:p w14:paraId="52942719" w14:textId="77777777" w:rsidR="0098571D" w:rsidRDefault="00F40557">
      <w:pPr>
        <w:pBdr>
          <w:left w:val="single" w:sz="12" w:space="8" w:color="1A5276"/>
        </w:pBdr>
        <w:spacing w:after="120"/>
        <w:ind w:left="200"/>
      </w:pPr>
      <w:r>
        <w:rPr>
          <w:b/>
          <w:bCs/>
          <w:color w:val="1A5276"/>
        </w:rPr>
        <w:t xml:space="preserve">Note: </w:t>
      </w:r>
      <w:r>
        <w:rPr>
          <w:i/>
          <w:iCs/>
          <w:color w:val="555555"/>
        </w:rPr>
        <w:t xml:space="preserve">Address fields are grouped. When providing a new address, the core fields (address1, city, state, </w:t>
      </w:r>
      <w:proofErr w:type="spellStart"/>
      <w:r>
        <w:rPr>
          <w:i/>
          <w:iCs/>
          <w:color w:val="555555"/>
        </w:rPr>
        <w:t>postal_code</w:t>
      </w:r>
      <w:proofErr w:type="spellEnd"/>
      <w:r>
        <w:rPr>
          <w:i/>
          <w:iCs/>
          <w:color w:val="555555"/>
        </w:rPr>
        <w:t>) are all required. When updating an existing address, any individual field may be updated independently.</w:t>
      </w:r>
    </w:p>
    <w:p w14:paraId="18ACBD8E" w14:textId="77777777" w:rsidR="0098571D" w:rsidRDefault="00F40557">
      <w:pPr>
        <w:pStyle w:val="Heading1"/>
        <w:spacing w:after="120"/>
      </w:pPr>
      <w:r>
        <w:t>3. Subscriber Applicability by Service Type</w:t>
      </w:r>
    </w:p>
    <w:p w14:paraId="35F0B166" w14:textId="77777777" w:rsidR="0098571D" w:rsidRDefault="00F40557">
      <w:pPr>
        <w:pStyle w:val="Heading2"/>
        <w:spacing w:after="120"/>
      </w:pPr>
      <w:r>
        <w:t>Cellular Lines</w:t>
      </w:r>
    </w:p>
    <w:p w14:paraId="6DD27476" w14:textId="77777777" w:rsidR="0098571D" w:rsidRDefault="00F40557">
      <w:pPr>
        <w:spacing w:after="120"/>
      </w:pPr>
      <w:r>
        <w:t xml:space="preserve">For cellular services, a subscriber record is required </w:t>
      </w:r>
      <w:proofErr w:type="gramStart"/>
      <w:r>
        <w:t>in order to</w:t>
      </w:r>
      <w:proofErr w:type="gramEnd"/>
      <w:r>
        <w:t xml:space="preserve"> assign a Subscriber Service Plan to an end user’s SIM. The subscriber service plan controls how the network </w:t>
      </w:r>
      <w:proofErr w:type="gramStart"/>
      <w:r>
        <w:t>treats that</w:t>
      </w:r>
      <w:proofErr w:type="gramEnd"/>
      <w:r>
        <w:t xml:space="preserve"> individual SIM, enforcing limits for minutes, messages, and data usage.</w:t>
      </w:r>
    </w:p>
    <w:p w14:paraId="3DCACDFA" w14:textId="77777777" w:rsidR="0098571D" w:rsidRDefault="00F40557">
      <w:pPr>
        <w:pStyle w:val="ListParagraph"/>
        <w:numPr>
          <w:ilvl w:val="0"/>
          <w:numId w:val="2"/>
        </w:numPr>
        <w:spacing w:after="60"/>
      </w:pPr>
      <w:r>
        <w:t>Data throttling is applied at the limit specified by the subscriber service plan. Once an end user reaches the plan threshold, data speeds are reduced rather than disconnected.</w:t>
      </w:r>
    </w:p>
    <w:p w14:paraId="284CB415" w14:textId="77777777" w:rsidR="0098571D" w:rsidRDefault="00F40557">
      <w:pPr>
        <w:pStyle w:val="ListParagraph"/>
        <w:numPr>
          <w:ilvl w:val="0"/>
          <w:numId w:val="2"/>
        </w:numPr>
        <w:spacing w:after="60"/>
      </w:pPr>
      <w:r>
        <w:t xml:space="preserve">The billing cycle </w:t>
      </w:r>
      <w:proofErr w:type="gramStart"/>
      <w:r>
        <w:t>start</w:t>
      </w:r>
      <w:proofErr w:type="gramEnd"/>
      <w:r>
        <w:t xml:space="preserve"> and end dates are configurable per subscriber assignment, allowing the Apeiron user to align capacity management with their own billing periods.</w:t>
      </w:r>
    </w:p>
    <w:p w14:paraId="21A54F50" w14:textId="77777777" w:rsidR="0098571D" w:rsidRDefault="00F40557">
      <w:pPr>
        <w:pStyle w:val="ListParagraph"/>
        <w:numPr>
          <w:ilvl w:val="0"/>
          <w:numId w:val="2"/>
        </w:numPr>
        <w:spacing w:after="60"/>
      </w:pPr>
      <w:r>
        <w:t>Balance adjustments and mid-cycle top-ups can be applied to cellular subscriber lines to add additional minutes, messages, or data within the current cycle.</w:t>
      </w:r>
    </w:p>
    <w:p w14:paraId="5DE0870E" w14:textId="77777777" w:rsidR="0098571D" w:rsidRDefault="00F40557">
      <w:pPr>
        <w:pStyle w:val="ListParagraph"/>
        <w:numPr>
          <w:ilvl w:val="0"/>
          <w:numId w:val="2"/>
        </w:numPr>
        <w:spacing w:after="60"/>
      </w:pPr>
      <w:r>
        <w:t>Subscriber data (name, address, PIN) is also used to support port-out requests and E911 compliance for cellular lines.</w:t>
      </w:r>
    </w:p>
    <w:p w14:paraId="09A9F982" w14:textId="77777777" w:rsidR="0098571D" w:rsidRDefault="00F40557">
      <w:pPr>
        <w:pBdr>
          <w:left w:val="single" w:sz="12" w:space="8" w:color="1A5276"/>
        </w:pBdr>
        <w:spacing w:after="120"/>
        <w:ind w:left="200"/>
      </w:pPr>
      <w:r>
        <w:rPr>
          <w:b/>
          <w:bCs/>
          <w:color w:val="1A5276"/>
        </w:rPr>
        <w:t xml:space="preserve">Note: </w:t>
      </w:r>
      <w:r>
        <w:rPr>
          <w:i/>
          <w:iCs/>
          <w:color w:val="555555"/>
        </w:rPr>
        <w:t>Mid-cycle top-ups and balance adjustments are exclusive to cellular subscriber lines and do not apply to POTS or device subscriber assignments.</w:t>
      </w:r>
    </w:p>
    <w:p w14:paraId="58D5A666" w14:textId="77777777" w:rsidR="0098571D" w:rsidRDefault="00F40557">
      <w:pPr>
        <w:pStyle w:val="Heading2"/>
        <w:spacing w:after="120"/>
      </w:pPr>
      <w:r>
        <w:t>POTS Lines</w:t>
      </w:r>
    </w:p>
    <w:p w14:paraId="175D7D69" w14:textId="77777777" w:rsidR="0098571D" w:rsidRDefault="00F40557">
      <w:pPr>
        <w:spacing w:after="120"/>
      </w:pPr>
      <w:r>
        <w:t xml:space="preserve">Subscribers can be assigned to POTS (Plain Old Telephone Service) lines to tag customer identification data onto those services. When a POTS order is processed, Apeiron can automatically create a subscriber entry using the address and customer information provided in the port request, via </w:t>
      </w:r>
      <w:proofErr w:type="gramStart"/>
      <w:r>
        <w:t xml:space="preserve">the </w:t>
      </w:r>
      <w:proofErr w:type="spellStart"/>
      <w:r>
        <w:t>create</w:t>
      </w:r>
      <w:proofErr w:type="gramEnd"/>
      <w:r>
        <w:t>_subscriber</w:t>
      </w:r>
      <w:proofErr w:type="spellEnd"/>
      <w:r>
        <w:t xml:space="preserve"> and use_subscriber_address_for_e911 flags on the port-in API.</w:t>
      </w:r>
    </w:p>
    <w:p w14:paraId="78A0DD43" w14:textId="77777777" w:rsidR="0098571D" w:rsidRDefault="00F40557">
      <w:pPr>
        <w:pStyle w:val="Heading2"/>
        <w:spacing w:after="120"/>
      </w:pPr>
      <w:r>
        <w:lastRenderedPageBreak/>
        <w:t>Devices</w:t>
      </w:r>
    </w:p>
    <w:p w14:paraId="4E55556A" w14:textId="77777777" w:rsidR="0098571D" w:rsidRDefault="00F40557">
      <w:pPr>
        <w:spacing w:after="120"/>
      </w:pPr>
      <w:r>
        <w:t>Subscriber records can also be associated with devices in your Apeiron inventory. Without a subscriber association, a device will not display end-user information in the Apeiron Network Management System (NMS). Once a subscriber is linked to a device, identifying details such as Business Name and Address become visible on device lists and are fully searchable within the NMS.</w:t>
      </w:r>
    </w:p>
    <w:p w14:paraId="3ABAA9EF" w14:textId="77777777" w:rsidR="0098571D" w:rsidRDefault="00F40557">
      <w:pPr>
        <w:spacing w:after="120"/>
      </w:pPr>
      <w:r>
        <w:t xml:space="preserve">Phone numbers associated with devices also benefit from subscriber assignments. When a subscriber is linked, end-user data appears alongside the phone number in the Network Management view, making it easy to identify who is using each service </w:t>
      </w:r>
      <w:proofErr w:type="gramStart"/>
      <w:r>
        <w:t>at a glance</w:t>
      </w:r>
      <w:proofErr w:type="gramEnd"/>
      <w:r>
        <w:t>.</w:t>
      </w:r>
    </w:p>
    <w:p w14:paraId="26161B47" w14:textId="77777777" w:rsidR="0098571D" w:rsidRDefault="00F40557">
      <w:pPr>
        <w:pStyle w:val="Heading1"/>
        <w:spacing w:after="120"/>
      </w:pPr>
      <w:r>
        <w:t>4. Cellular Subscriber Service Plans</w:t>
      </w:r>
    </w:p>
    <w:p w14:paraId="39214A63" w14:textId="77777777" w:rsidR="0098571D" w:rsidRDefault="00F40557">
      <w:pPr>
        <w:spacing w:after="120"/>
      </w:pPr>
      <w:r>
        <w:t>Subscriber service plans define per-SIM network treatment. Each plan specifies allowances and behavior for an individual cellular 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98571D" w14:paraId="5646E4AE"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4D2F7867" w14:textId="77777777" w:rsidR="0098571D" w:rsidRDefault="00F40557">
            <w:r>
              <w:rPr>
                <w:b/>
                <w:bCs/>
                <w:color w:val="FFFFFF"/>
                <w:sz w:val="20"/>
                <w:szCs w:val="20"/>
              </w:rPr>
              <w:t>Property</w:t>
            </w:r>
          </w:p>
        </w:tc>
        <w:tc>
          <w:tcPr>
            <w:tcW w:w="586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312AE95A" w14:textId="77777777" w:rsidR="0098571D" w:rsidRDefault="00F40557">
            <w:r>
              <w:rPr>
                <w:b/>
                <w:bCs/>
                <w:color w:val="FFFFFF"/>
                <w:sz w:val="20"/>
                <w:szCs w:val="20"/>
              </w:rPr>
              <w:t>Description</w:t>
            </w:r>
          </w:p>
        </w:tc>
      </w:tr>
      <w:tr w:rsidR="0098571D" w14:paraId="4A129F6F"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BFCFE2" w14:textId="77777777" w:rsidR="0098571D" w:rsidRDefault="00F40557">
            <w:r>
              <w:rPr>
                <w:sz w:val="20"/>
                <w:szCs w:val="20"/>
              </w:rPr>
              <w:t>Plan Minutes</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9707C9" w14:textId="77777777" w:rsidR="0098571D" w:rsidRDefault="00F40557">
            <w:r>
              <w:rPr>
                <w:sz w:val="20"/>
                <w:szCs w:val="20"/>
              </w:rPr>
              <w:t>Number of voice minutes included in the plan.</w:t>
            </w:r>
          </w:p>
        </w:tc>
      </w:tr>
      <w:tr w:rsidR="0098571D" w14:paraId="69DB6367"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477B3114" w14:textId="77777777" w:rsidR="0098571D" w:rsidRDefault="00F40557">
            <w:r>
              <w:rPr>
                <w:sz w:val="20"/>
                <w:szCs w:val="20"/>
              </w:rPr>
              <w:t>Plan Messages</w:t>
            </w:r>
          </w:p>
        </w:tc>
        <w:tc>
          <w:tcPr>
            <w:tcW w:w="58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5C16983E" w14:textId="77777777" w:rsidR="0098571D" w:rsidRDefault="00F40557">
            <w:r>
              <w:rPr>
                <w:sz w:val="20"/>
                <w:szCs w:val="20"/>
              </w:rPr>
              <w:t>Number of SMS/MMS messages included.</w:t>
            </w:r>
          </w:p>
        </w:tc>
      </w:tr>
      <w:tr w:rsidR="0098571D" w14:paraId="7A4B247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81614D" w14:textId="77777777" w:rsidR="0098571D" w:rsidRDefault="00F40557">
            <w:r>
              <w:rPr>
                <w:sz w:val="20"/>
                <w:szCs w:val="20"/>
              </w:rPr>
              <w:t>Plan Data</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7E9C9E" w14:textId="77777777" w:rsidR="0098571D" w:rsidRDefault="00F40557">
            <w:r>
              <w:rPr>
                <w:sz w:val="20"/>
                <w:szCs w:val="20"/>
              </w:rPr>
              <w:t>Data allowance in megabytes; data is throttled when the threshold is reached.</w:t>
            </w:r>
          </w:p>
        </w:tc>
      </w:tr>
      <w:tr w:rsidR="0098571D" w14:paraId="073D0BB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FC3364F" w14:textId="77777777" w:rsidR="0098571D" w:rsidRDefault="00F40557">
            <w:r>
              <w:rPr>
                <w:sz w:val="20"/>
                <w:szCs w:val="20"/>
              </w:rPr>
              <w:t>Throttle Thresholds</w:t>
            </w:r>
          </w:p>
        </w:tc>
        <w:tc>
          <w:tcPr>
            <w:tcW w:w="58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F075461" w14:textId="77777777" w:rsidR="0098571D" w:rsidRDefault="00F40557">
            <w:r>
              <w:rPr>
                <w:sz w:val="20"/>
                <w:szCs w:val="20"/>
              </w:rPr>
              <w:t>Up to six tiers of throttling with speed limits at each data threshold.</w:t>
            </w:r>
          </w:p>
        </w:tc>
      </w:tr>
      <w:tr w:rsidR="0098571D" w14:paraId="41269225"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F75CB2" w14:textId="77777777" w:rsidR="0098571D" w:rsidRDefault="00F40557">
            <w:r>
              <w:rPr>
                <w:sz w:val="20"/>
                <w:szCs w:val="20"/>
              </w:rPr>
              <w:t>Hotspot Data</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AC041C" w14:textId="77777777" w:rsidR="0098571D" w:rsidRDefault="00F40557">
            <w:r>
              <w:rPr>
                <w:sz w:val="20"/>
                <w:szCs w:val="20"/>
              </w:rPr>
              <w:t>Separate data allowance for mobile hotspot usage.</w:t>
            </w:r>
          </w:p>
        </w:tc>
      </w:tr>
      <w:tr w:rsidR="0098571D" w14:paraId="62D34E9E"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FC16589" w14:textId="77777777" w:rsidR="0098571D" w:rsidRDefault="00F40557">
            <w:r>
              <w:rPr>
                <w:sz w:val="20"/>
                <w:szCs w:val="20"/>
              </w:rPr>
              <w:t>Cycle Start Day</w:t>
            </w:r>
          </w:p>
        </w:tc>
        <w:tc>
          <w:tcPr>
            <w:tcW w:w="58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9613FA4" w14:textId="77777777" w:rsidR="0098571D" w:rsidRDefault="00F40557">
            <w:r>
              <w:rPr>
                <w:sz w:val="20"/>
                <w:szCs w:val="20"/>
              </w:rPr>
              <w:t>Configurable billing cycle start date for capacity management.</w:t>
            </w:r>
          </w:p>
        </w:tc>
      </w:tr>
      <w:tr w:rsidR="0098571D" w14:paraId="582AE0D3"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7BEDA5" w14:textId="77777777" w:rsidR="0098571D" w:rsidRDefault="00F40557">
            <w:r>
              <w:rPr>
                <w:sz w:val="20"/>
                <w:szCs w:val="20"/>
              </w:rPr>
              <w:t>Shutoff Data</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58C283" w14:textId="77777777" w:rsidR="0098571D" w:rsidRDefault="00F40557">
            <w:r>
              <w:rPr>
                <w:sz w:val="20"/>
                <w:szCs w:val="20"/>
              </w:rPr>
              <w:t>Option to hard-stop data instead of throttling.</w:t>
            </w:r>
          </w:p>
        </w:tc>
      </w:tr>
      <w:tr w:rsidR="0098571D" w14:paraId="0571CF24"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FFFD232" w14:textId="77777777" w:rsidR="0098571D" w:rsidRDefault="00F40557">
            <w:r>
              <w:rPr>
                <w:sz w:val="20"/>
                <w:szCs w:val="20"/>
              </w:rPr>
              <w:t>Auto Repurchase</w:t>
            </w:r>
          </w:p>
        </w:tc>
        <w:tc>
          <w:tcPr>
            <w:tcW w:w="58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42FB650" w14:textId="77777777" w:rsidR="0098571D" w:rsidRDefault="00F40557">
            <w:r>
              <w:rPr>
                <w:sz w:val="20"/>
                <w:szCs w:val="20"/>
              </w:rPr>
              <w:t>Automatically renew the plan at end of cycle.</w:t>
            </w:r>
          </w:p>
        </w:tc>
      </w:tr>
      <w:tr w:rsidR="0098571D" w14:paraId="28E295FF"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2454C4" w14:textId="77777777" w:rsidR="0098571D" w:rsidRDefault="00F40557">
            <w:r>
              <w:rPr>
                <w:sz w:val="20"/>
                <w:szCs w:val="20"/>
              </w:rPr>
              <w:t>Charge Interval / Frequency</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D4E859" w14:textId="77777777" w:rsidR="0098571D" w:rsidRDefault="00F40557">
            <w:r>
              <w:rPr>
                <w:sz w:val="20"/>
                <w:szCs w:val="20"/>
              </w:rPr>
              <w:t>Billing interval configuration (e.g., monthly).</w:t>
            </w:r>
          </w:p>
        </w:tc>
      </w:tr>
      <w:tr w:rsidR="0098571D" w14:paraId="4D64A52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7A10E30" w14:textId="77777777" w:rsidR="0098571D" w:rsidRDefault="00F40557">
            <w:r>
              <w:rPr>
                <w:sz w:val="20"/>
                <w:szCs w:val="20"/>
              </w:rPr>
              <w:t>Prorate</w:t>
            </w:r>
          </w:p>
        </w:tc>
        <w:tc>
          <w:tcPr>
            <w:tcW w:w="58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8AA03E8" w14:textId="77777777" w:rsidR="0098571D" w:rsidRDefault="00F40557">
            <w:r>
              <w:rPr>
                <w:sz w:val="20"/>
                <w:szCs w:val="20"/>
              </w:rPr>
              <w:t>Whether partial cycles are prorated.</w:t>
            </w:r>
          </w:p>
        </w:tc>
      </w:tr>
      <w:tr w:rsidR="0098571D" w14:paraId="04B34205"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20F37B" w14:textId="77777777" w:rsidR="0098571D" w:rsidRDefault="00F40557">
            <w:r>
              <w:rPr>
                <w:sz w:val="20"/>
                <w:szCs w:val="20"/>
              </w:rPr>
              <w:t>ILD / Intl Roaming</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298A80" w14:textId="77777777" w:rsidR="0098571D" w:rsidRDefault="00F40557">
            <w:r>
              <w:rPr>
                <w:sz w:val="20"/>
                <w:szCs w:val="20"/>
              </w:rPr>
              <w:t>International long distance and roaming support flags.</w:t>
            </w:r>
          </w:p>
        </w:tc>
      </w:tr>
      <w:tr w:rsidR="0098571D" w14:paraId="60EF716A"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BF8747C" w14:textId="77777777" w:rsidR="0098571D" w:rsidRDefault="00F40557">
            <w:r>
              <w:rPr>
                <w:sz w:val="20"/>
                <w:szCs w:val="20"/>
              </w:rPr>
              <w:t>Video Compression</w:t>
            </w:r>
          </w:p>
        </w:tc>
        <w:tc>
          <w:tcPr>
            <w:tcW w:w="58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5999B81" w14:textId="77777777" w:rsidR="0098571D" w:rsidRDefault="00F40557">
            <w:r>
              <w:rPr>
                <w:sz w:val="20"/>
                <w:szCs w:val="20"/>
              </w:rPr>
              <w:t>Whether video compression is applied.</w:t>
            </w:r>
          </w:p>
        </w:tc>
      </w:tr>
      <w:tr w:rsidR="0098571D" w14:paraId="4387EEDD"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DEC945" w14:textId="77777777" w:rsidR="0098571D" w:rsidRDefault="00F40557">
            <w:r>
              <w:rPr>
                <w:sz w:val="20"/>
                <w:szCs w:val="20"/>
              </w:rPr>
              <w:t>Voicemail</w:t>
            </w:r>
          </w:p>
        </w:tc>
        <w:tc>
          <w:tcPr>
            <w:tcW w:w="5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DC4D22" w14:textId="77777777" w:rsidR="0098571D" w:rsidRDefault="00F40557">
            <w:r>
              <w:rPr>
                <w:sz w:val="20"/>
                <w:szCs w:val="20"/>
              </w:rPr>
              <w:t>Voicemail service enablement.</w:t>
            </w:r>
          </w:p>
        </w:tc>
      </w:tr>
      <w:tr w:rsidR="0098571D" w14:paraId="1E91757F"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50E36223" w14:textId="77777777" w:rsidR="0098571D" w:rsidRDefault="00F40557">
            <w:r>
              <w:rPr>
                <w:sz w:val="20"/>
                <w:szCs w:val="20"/>
              </w:rPr>
              <w:t>Block Tether</w:t>
            </w:r>
          </w:p>
        </w:tc>
        <w:tc>
          <w:tcPr>
            <w:tcW w:w="58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E38A7FD" w14:textId="77777777" w:rsidR="0098571D" w:rsidRDefault="00F40557">
            <w:r>
              <w:rPr>
                <w:sz w:val="20"/>
                <w:szCs w:val="20"/>
              </w:rPr>
              <w:t>Option to block tethering on the line.</w:t>
            </w:r>
          </w:p>
        </w:tc>
      </w:tr>
    </w:tbl>
    <w:p w14:paraId="4D5541C8" w14:textId="77777777" w:rsidR="0098571D" w:rsidRDefault="0098571D">
      <w:pPr>
        <w:spacing w:after="120"/>
      </w:pPr>
    </w:p>
    <w:p w14:paraId="5AC97BC8" w14:textId="77777777" w:rsidR="0098571D" w:rsidRDefault="00F40557">
      <w:pPr>
        <w:pStyle w:val="Heading3"/>
        <w:spacing w:before="240"/>
      </w:pPr>
      <w:r>
        <w:t>Retrieving Available Plans</w:t>
      </w:r>
    </w:p>
    <w:p w14:paraId="7E9E9798" w14:textId="77777777" w:rsidR="0098571D" w:rsidRDefault="00F40557">
      <w:pPr>
        <w:spacing w:after="120"/>
      </w:pPr>
      <w:r>
        <w:t>Use the following API endpoints to discover and inspect subscriber service plans available under your account. Plans can be filtered by provider (</w:t>
      </w:r>
      <w:proofErr w:type="spellStart"/>
      <w:r>
        <w:t>att</w:t>
      </w:r>
      <w:proofErr w:type="spellEnd"/>
      <w:r>
        <w:t xml:space="preserve">, </w:t>
      </w:r>
      <w:proofErr w:type="spellStart"/>
      <w:r>
        <w:t>tmo</w:t>
      </w:r>
      <w:proofErr w:type="spellEnd"/>
      <w:r>
        <w:t xml:space="preserve">, </w:t>
      </w:r>
      <w:proofErr w:type="spellStart"/>
      <w:r>
        <w:t>vzw</w:t>
      </w:r>
      <w:proofErr w:type="spellEnd"/>
      <w: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
        <w:gridCol w:w="4993"/>
        <w:gridCol w:w="1722"/>
        <w:gridCol w:w="1681"/>
      </w:tblGrid>
      <w:tr w:rsidR="0098571D" w14:paraId="31A8852F"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252AB0A9" w14:textId="77777777" w:rsidR="0098571D" w:rsidRDefault="00F40557">
            <w:r>
              <w:rPr>
                <w:b/>
                <w:bCs/>
                <w:color w:val="FFFFFF"/>
                <w:sz w:val="20"/>
                <w:szCs w:val="20"/>
              </w:rPr>
              <w:t>Method</w:t>
            </w:r>
          </w:p>
        </w:tc>
        <w:tc>
          <w:tcPr>
            <w:tcW w:w="32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71C80268" w14:textId="77777777" w:rsidR="0098571D" w:rsidRDefault="00F40557">
            <w:r>
              <w:rPr>
                <w:b/>
                <w:bCs/>
                <w:color w:val="FFFFFF"/>
                <w:sz w:val="20"/>
                <w:szCs w:val="20"/>
              </w:rPr>
              <w:t>Endpoint</w:t>
            </w:r>
          </w:p>
        </w:tc>
        <w:tc>
          <w:tcPr>
            <w:tcW w:w="28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211146C5" w14:textId="77777777" w:rsidR="0098571D" w:rsidRDefault="00F40557">
            <w:r>
              <w:rPr>
                <w:b/>
                <w:bCs/>
                <w:color w:val="FFFFFF"/>
                <w:sz w:val="20"/>
                <w:szCs w:val="20"/>
              </w:rPr>
              <w:t>Description</w:t>
            </w:r>
          </w:p>
        </w:tc>
        <w:tc>
          <w:tcPr>
            <w:tcW w:w="236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2ED4B821" w14:textId="77777777" w:rsidR="0098571D" w:rsidRDefault="00F40557">
            <w:r>
              <w:rPr>
                <w:b/>
                <w:bCs/>
                <w:color w:val="FFFFFF"/>
                <w:sz w:val="20"/>
                <w:szCs w:val="20"/>
              </w:rPr>
              <w:t>Notes</w:t>
            </w:r>
          </w:p>
        </w:tc>
      </w:tr>
      <w:tr w:rsidR="0098571D" w14:paraId="31826B8A"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0A2295" w14:textId="77777777" w:rsidR="0098571D" w:rsidRDefault="00F40557">
            <w:r>
              <w:rPr>
                <w:sz w:val="20"/>
                <w:szCs w:val="20"/>
              </w:rPr>
              <w:lastRenderedPageBreak/>
              <w:t>GET</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DD850D" w14:textId="77777777" w:rsidR="0098571D" w:rsidRDefault="00F40557">
            <w:r>
              <w:rPr>
                <w:rFonts w:ascii="Courier New" w:eastAsia="Courier New" w:hAnsi="Courier New" w:cs="Courier New"/>
                <w:sz w:val="18"/>
                <w:szCs w:val="18"/>
              </w:rPr>
              <w:t>/cellular/</w:t>
            </w:r>
            <w:proofErr w:type="spellStart"/>
            <w:r>
              <w:rPr>
                <w:rFonts w:ascii="Courier New" w:eastAsia="Courier New" w:hAnsi="Courier New" w:cs="Courier New"/>
                <w:sz w:val="18"/>
                <w:szCs w:val="18"/>
              </w:rPr>
              <w:t>subscriber_service_plans</w:t>
            </w:r>
            <w:proofErr w:type="spellEnd"/>
            <w:r>
              <w:rPr>
                <w:rFonts w:ascii="Courier New" w:eastAsia="Courier New" w:hAnsi="Courier New" w:cs="Courier New"/>
                <w:sz w:val="18"/>
                <w:szCs w:val="18"/>
              </w:rPr>
              <w:t>/list</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45EBCF" w14:textId="77777777" w:rsidR="0098571D" w:rsidRDefault="00F40557">
            <w:r>
              <w:rPr>
                <w:sz w:val="20"/>
                <w:szCs w:val="20"/>
              </w:rPr>
              <w:t>List all available subscriber service plans.</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7444DC" w14:textId="77777777" w:rsidR="0098571D" w:rsidRDefault="00F40557">
            <w:r>
              <w:rPr>
                <w:sz w:val="20"/>
                <w:szCs w:val="20"/>
              </w:rPr>
              <w:t>Optional provider filter.</w:t>
            </w:r>
          </w:p>
        </w:tc>
      </w:tr>
      <w:tr w:rsidR="0098571D" w14:paraId="6D6DEF2A"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36448C6" w14:textId="77777777" w:rsidR="0098571D" w:rsidRDefault="00F40557">
            <w:r>
              <w:rPr>
                <w:sz w:val="20"/>
                <w:szCs w:val="20"/>
              </w:rPr>
              <w:t>GET</w:t>
            </w:r>
          </w:p>
        </w:tc>
        <w:tc>
          <w:tcPr>
            <w:tcW w:w="3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948C43F" w14:textId="77777777" w:rsidR="0098571D" w:rsidRDefault="00F40557">
            <w:r>
              <w:rPr>
                <w:rFonts w:ascii="Courier New" w:eastAsia="Courier New" w:hAnsi="Courier New" w:cs="Courier New"/>
                <w:sz w:val="18"/>
                <w:szCs w:val="18"/>
              </w:rPr>
              <w:t>/cellular/</w:t>
            </w:r>
            <w:proofErr w:type="spellStart"/>
            <w:r>
              <w:rPr>
                <w:rFonts w:ascii="Courier New" w:eastAsia="Courier New" w:hAnsi="Courier New" w:cs="Courier New"/>
                <w:sz w:val="18"/>
                <w:szCs w:val="18"/>
              </w:rPr>
              <w:t>subscriber_service_</w:t>
            </w:r>
            <w:proofErr w:type="gramStart"/>
            <w:r>
              <w:rPr>
                <w:rFonts w:ascii="Courier New" w:eastAsia="Courier New" w:hAnsi="Courier New" w:cs="Courier New"/>
                <w:sz w:val="18"/>
                <w:szCs w:val="18"/>
              </w:rPr>
              <w:t>plans</w:t>
            </w:r>
            <w:proofErr w:type="spellEnd"/>
            <w:r>
              <w:rPr>
                <w:rFonts w:ascii="Courier New" w:eastAsia="Courier New" w:hAnsi="Courier New" w:cs="Courier New"/>
                <w:sz w:val="18"/>
                <w:szCs w:val="18"/>
              </w:rPr>
              <w:t>/{</w:t>
            </w:r>
            <w:proofErr w:type="spellStart"/>
            <w:proofErr w:type="gramEnd"/>
            <w:r>
              <w:rPr>
                <w:rFonts w:ascii="Courier New" w:eastAsia="Courier New" w:hAnsi="Courier New" w:cs="Courier New"/>
                <w:sz w:val="18"/>
                <w:szCs w:val="18"/>
              </w:rPr>
              <w:t>plan_id</w:t>
            </w:r>
            <w:proofErr w:type="spellEnd"/>
            <w:r>
              <w:rPr>
                <w:rFonts w:ascii="Courier New" w:eastAsia="Courier New" w:hAnsi="Courier New" w:cs="Courier New"/>
                <w:sz w:val="18"/>
                <w:szCs w:val="18"/>
              </w:rPr>
              <w:t>}</w:t>
            </w:r>
          </w:p>
        </w:tc>
        <w:tc>
          <w:tcPr>
            <w:tcW w:w="28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79D8984" w14:textId="77777777" w:rsidR="0098571D" w:rsidRDefault="00F40557">
            <w:r>
              <w:rPr>
                <w:sz w:val="20"/>
                <w:szCs w:val="20"/>
              </w:rPr>
              <w:t>Get detailed information for a specific plan.</w:t>
            </w:r>
          </w:p>
        </w:tc>
        <w:tc>
          <w:tcPr>
            <w:tcW w:w="23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1B1649E" w14:textId="77777777" w:rsidR="0098571D" w:rsidRDefault="00F40557">
            <w:r>
              <w:rPr>
                <w:sz w:val="20"/>
                <w:szCs w:val="20"/>
              </w:rPr>
              <w:t>Returns full plan configuration.</w:t>
            </w:r>
          </w:p>
        </w:tc>
      </w:tr>
    </w:tbl>
    <w:p w14:paraId="2D7D226F" w14:textId="77777777" w:rsidR="0098571D" w:rsidRDefault="00F40557">
      <w:r>
        <w:br w:type="page"/>
      </w:r>
    </w:p>
    <w:p w14:paraId="349EBFB0" w14:textId="77777777" w:rsidR="0098571D" w:rsidRDefault="00F40557">
      <w:pPr>
        <w:pStyle w:val="Heading1"/>
        <w:spacing w:after="120"/>
      </w:pPr>
      <w:r>
        <w:lastRenderedPageBreak/>
        <w:t>5. Subscriber API Reference</w:t>
      </w:r>
    </w:p>
    <w:p w14:paraId="492C81BA" w14:textId="77777777" w:rsidR="0098571D" w:rsidRDefault="00F40557">
      <w:pPr>
        <w:spacing w:after="120"/>
      </w:pPr>
      <w:r>
        <w:t>All subscriber endpoints require authentication via Basic Auth or JWT. The base URL is your Apeiron API host. Refer to the full Apeiron API documentation and the Subscriber Postman Collection available on the Apeiron website docs section for ready-to-use request examples.</w:t>
      </w:r>
    </w:p>
    <w:p w14:paraId="4B799EA7" w14:textId="77777777" w:rsidR="0098571D" w:rsidRDefault="00F40557">
      <w:pPr>
        <w:pStyle w:val="Heading2"/>
        <w:spacing w:after="120"/>
      </w:pPr>
      <w:r>
        <w:t>Core Subscriber CRUD Endpoints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4"/>
        <w:gridCol w:w="4021"/>
        <w:gridCol w:w="2322"/>
        <w:gridCol w:w="2033"/>
      </w:tblGrid>
      <w:tr w:rsidR="0098571D" w14:paraId="07B00FED"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13C83D98" w14:textId="77777777" w:rsidR="0098571D" w:rsidRDefault="00F40557">
            <w:r>
              <w:rPr>
                <w:b/>
                <w:bCs/>
                <w:color w:val="FFFFFF"/>
                <w:sz w:val="20"/>
                <w:szCs w:val="20"/>
              </w:rPr>
              <w:t>Method</w:t>
            </w:r>
          </w:p>
        </w:tc>
        <w:tc>
          <w:tcPr>
            <w:tcW w:w="32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03EFAA4B" w14:textId="77777777" w:rsidR="0098571D" w:rsidRDefault="00F40557">
            <w:r>
              <w:rPr>
                <w:b/>
                <w:bCs/>
                <w:color w:val="FFFFFF"/>
                <w:sz w:val="20"/>
                <w:szCs w:val="20"/>
              </w:rPr>
              <w:t>Endpoint</w:t>
            </w:r>
          </w:p>
        </w:tc>
        <w:tc>
          <w:tcPr>
            <w:tcW w:w="28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1C64A9F5" w14:textId="77777777" w:rsidR="0098571D" w:rsidRDefault="00F40557">
            <w:r>
              <w:rPr>
                <w:b/>
                <w:bCs/>
                <w:color w:val="FFFFFF"/>
                <w:sz w:val="20"/>
                <w:szCs w:val="20"/>
              </w:rPr>
              <w:t>Description</w:t>
            </w:r>
          </w:p>
        </w:tc>
        <w:tc>
          <w:tcPr>
            <w:tcW w:w="236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5CD8E402" w14:textId="77777777" w:rsidR="0098571D" w:rsidRDefault="00F40557">
            <w:r>
              <w:rPr>
                <w:b/>
                <w:bCs/>
                <w:color w:val="FFFFFF"/>
                <w:sz w:val="20"/>
                <w:szCs w:val="20"/>
              </w:rPr>
              <w:t>Notes</w:t>
            </w:r>
          </w:p>
        </w:tc>
      </w:tr>
      <w:tr w:rsidR="0098571D" w14:paraId="70AFE593"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5F997E" w14:textId="77777777" w:rsidR="0098571D" w:rsidRDefault="00F40557">
            <w:r>
              <w:rPr>
                <w:sz w:val="20"/>
                <w:szCs w:val="20"/>
              </w:rPr>
              <w:t>GET</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90388F" w14:textId="77777777" w:rsidR="0098571D" w:rsidRDefault="00F40557">
            <w:r>
              <w:rPr>
                <w:rFonts w:ascii="Courier New" w:eastAsia="Courier New" w:hAnsi="Courier New" w:cs="Courier New"/>
                <w:sz w:val="18"/>
                <w:szCs w:val="18"/>
              </w:rPr>
              <w:t>/subscribers/list</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D6B238" w14:textId="77777777" w:rsidR="0098571D" w:rsidRDefault="00F40557">
            <w:r>
              <w:rPr>
                <w:sz w:val="20"/>
                <w:szCs w:val="20"/>
              </w:rPr>
              <w:t>List all subscribers under your account.</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7FFA3E" w14:textId="77777777" w:rsidR="0098571D" w:rsidRDefault="00F40557">
            <w:r>
              <w:rPr>
                <w:sz w:val="20"/>
                <w:szCs w:val="20"/>
              </w:rPr>
              <w:t>Supports filtering by name, phone, email, DOB, account number, business name, and address ID.</w:t>
            </w:r>
          </w:p>
        </w:tc>
      </w:tr>
      <w:tr w:rsidR="0098571D" w14:paraId="26836A78"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7073C6E" w14:textId="77777777" w:rsidR="0098571D" w:rsidRDefault="00F40557">
            <w:r>
              <w:rPr>
                <w:sz w:val="20"/>
                <w:szCs w:val="20"/>
              </w:rPr>
              <w:t>POST</w:t>
            </w:r>
          </w:p>
        </w:tc>
        <w:tc>
          <w:tcPr>
            <w:tcW w:w="3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5BA5FD89" w14:textId="77777777" w:rsidR="0098571D" w:rsidRDefault="00F40557">
            <w:r>
              <w:rPr>
                <w:rFonts w:ascii="Courier New" w:eastAsia="Courier New" w:hAnsi="Courier New" w:cs="Courier New"/>
                <w:sz w:val="18"/>
                <w:szCs w:val="18"/>
              </w:rPr>
              <w:t>/subscribers/add</w:t>
            </w:r>
          </w:p>
        </w:tc>
        <w:tc>
          <w:tcPr>
            <w:tcW w:w="28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9FC45BE" w14:textId="77777777" w:rsidR="0098571D" w:rsidRDefault="00F40557">
            <w:r>
              <w:rPr>
                <w:sz w:val="20"/>
                <w:szCs w:val="20"/>
              </w:rPr>
              <w:t>Create a new subscriber record.</w:t>
            </w:r>
          </w:p>
        </w:tc>
        <w:tc>
          <w:tcPr>
            <w:tcW w:w="23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E0C3CC0" w14:textId="77777777" w:rsidR="0098571D" w:rsidRDefault="00F40557">
            <w:r>
              <w:rPr>
                <w:sz w:val="20"/>
                <w:szCs w:val="20"/>
              </w:rPr>
              <w:t xml:space="preserve">Requires </w:t>
            </w:r>
            <w:proofErr w:type="spellStart"/>
            <w:r>
              <w:rPr>
                <w:sz w:val="20"/>
                <w:szCs w:val="20"/>
              </w:rPr>
              <w:t>first_name</w:t>
            </w:r>
            <w:proofErr w:type="spellEnd"/>
            <w:r>
              <w:rPr>
                <w:sz w:val="20"/>
                <w:szCs w:val="20"/>
              </w:rPr>
              <w:t xml:space="preserve"> and </w:t>
            </w:r>
            <w:proofErr w:type="spellStart"/>
            <w:r>
              <w:rPr>
                <w:sz w:val="20"/>
                <w:szCs w:val="20"/>
              </w:rPr>
              <w:t>last_name</w:t>
            </w:r>
            <w:proofErr w:type="spellEnd"/>
            <w:r>
              <w:rPr>
                <w:sz w:val="20"/>
                <w:szCs w:val="20"/>
              </w:rPr>
              <w:t>. All other fields optional.</w:t>
            </w:r>
          </w:p>
        </w:tc>
      </w:tr>
      <w:tr w:rsidR="0098571D" w14:paraId="41AD8834"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983378" w14:textId="77777777" w:rsidR="0098571D" w:rsidRDefault="00F40557">
            <w:r>
              <w:rPr>
                <w:sz w:val="20"/>
                <w:szCs w:val="20"/>
              </w:rPr>
              <w:t>GET</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FB4D12" w14:textId="77777777" w:rsidR="0098571D" w:rsidRDefault="00F40557">
            <w:r>
              <w:rPr>
                <w:rFonts w:ascii="Courier New" w:eastAsia="Courier New" w:hAnsi="Courier New" w:cs="Courier New"/>
                <w:sz w:val="18"/>
                <w:szCs w:val="18"/>
              </w:rPr>
              <w:t>/</w:t>
            </w:r>
            <w:proofErr w:type="gramStart"/>
            <w:r>
              <w:rPr>
                <w:rFonts w:ascii="Courier New" w:eastAsia="Courier New" w:hAnsi="Courier New" w:cs="Courier New"/>
                <w:sz w:val="18"/>
                <w:szCs w:val="18"/>
              </w:rPr>
              <w:t>subscribers/{</w:t>
            </w:r>
            <w:proofErr w:type="spellStart"/>
            <w:proofErr w:type="gramEnd"/>
            <w:r>
              <w:rPr>
                <w:rFonts w:ascii="Courier New" w:eastAsia="Courier New" w:hAnsi="Courier New" w:cs="Courier New"/>
                <w:sz w:val="18"/>
                <w:szCs w:val="18"/>
              </w:rPr>
              <w:t>subscriber_id</w:t>
            </w:r>
            <w:proofErr w:type="spellEnd"/>
            <w:r>
              <w:rPr>
                <w:rFonts w:ascii="Courier New" w:eastAsia="Courier New" w:hAnsi="Courier New" w:cs="Courier New"/>
                <w:sz w:val="18"/>
                <w:szCs w:val="18"/>
              </w:rPr>
              <w:t>}</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C89A82" w14:textId="77777777" w:rsidR="0098571D" w:rsidRDefault="00F40557">
            <w:r>
              <w:rPr>
                <w:sz w:val="20"/>
                <w:szCs w:val="20"/>
              </w:rPr>
              <w:t>Retrieve a single subscriber by ID.</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DC4770" w14:textId="77777777" w:rsidR="0098571D" w:rsidRDefault="00F40557">
            <w:r>
              <w:rPr>
                <w:sz w:val="20"/>
                <w:szCs w:val="20"/>
              </w:rPr>
              <w:t>Returns full subscriber object with addresses.</w:t>
            </w:r>
          </w:p>
        </w:tc>
      </w:tr>
      <w:tr w:rsidR="0098571D" w14:paraId="74F1610B"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94EF7C0" w14:textId="77777777" w:rsidR="0098571D" w:rsidRDefault="00F40557">
            <w:r>
              <w:rPr>
                <w:sz w:val="20"/>
                <w:szCs w:val="20"/>
              </w:rPr>
              <w:t>PUT</w:t>
            </w:r>
          </w:p>
        </w:tc>
        <w:tc>
          <w:tcPr>
            <w:tcW w:w="3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58357D2" w14:textId="77777777" w:rsidR="0098571D" w:rsidRDefault="00F40557">
            <w:r>
              <w:rPr>
                <w:rFonts w:ascii="Courier New" w:eastAsia="Courier New" w:hAnsi="Courier New" w:cs="Courier New"/>
                <w:sz w:val="18"/>
                <w:szCs w:val="18"/>
              </w:rPr>
              <w:t>/</w:t>
            </w:r>
            <w:proofErr w:type="gramStart"/>
            <w:r>
              <w:rPr>
                <w:rFonts w:ascii="Courier New" w:eastAsia="Courier New" w:hAnsi="Courier New" w:cs="Courier New"/>
                <w:sz w:val="18"/>
                <w:szCs w:val="18"/>
              </w:rPr>
              <w:t>subscribers/{</w:t>
            </w:r>
            <w:proofErr w:type="spellStart"/>
            <w:proofErr w:type="gramEnd"/>
            <w:r>
              <w:rPr>
                <w:rFonts w:ascii="Courier New" w:eastAsia="Courier New" w:hAnsi="Courier New" w:cs="Courier New"/>
                <w:sz w:val="18"/>
                <w:szCs w:val="18"/>
              </w:rPr>
              <w:t>subscriber_</w:t>
            </w:r>
            <w:proofErr w:type="gramStart"/>
            <w:r>
              <w:rPr>
                <w:rFonts w:ascii="Courier New" w:eastAsia="Courier New" w:hAnsi="Courier New" w:cs="Courier New"/>
                <w:sz w:val="18"/>
                <w:szCs w:val="18"/>
              </w:rPr>
              <w:t>id</w:t>
            </w:r>
            <w:proofErr w:type="spellEnd"/>
            <w:r>
              <w:rPr>
                <w:rFonts w:ascii="Courier New" w:eastAsia="Courier New" w:hAnsi="Courier New" w:cs="Courier New"/>
                <w:sz w:val="18"/>
                <w:szCs w:val="18"/>
              </w:rPr>
              <w:t>}/</w:t>
            </w:r>
            <w:proofErr w:type="gramEnd"/>
            <w:r>
              <w:rPr>
                <w:rFonts w:ascii="Courier New" w:eastAsia="Courier New" w:hAnsi="Courier New" w:cs="Courier New"/>
                <w:sz w:val="18"/>
                <w:szCs w:val="18"/>
              </w:rPr>
              <w:t>update</w:t>
            </w:r>
          </w:p>
        </w:tc>
        <w:tc>
          <w:tcPr>
            <w:tcW w:w="28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ACCC950" w14:textId="77777777" w:rsidR="0098571D" w:rsidRDefault="00F40557">
            <w:r>
              <w:rPr>
                <w:sz w:val="20"/>
                <w:szCs w:val="20"/>
              </w:rPr>
              <w:t>Update subscriber information.</w:t>
            </w:r>
          </w:p>
        </w:tc>
        <w:tc>
          <w:tcPr>
            <w:tcW w:w="23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5D53DA7A" w14:textId="77777777" w:rsidR="0098571D" w:rsidRDefault="00F40557">
            <w:r>
              <w:rPr>
                <w:sz w:val="20"/>
                <w:szCs w:val="20"/>
              </w:rPr>
              <w:t xml:space="preserve">Partial updates </w:t>
            </w:r>
            <w:proofErr w:type="gramStart"/>
            <w:r>
              <w:rPr>
                <w:sz w:val="20"/>
                <w:szCs w:val="20"/>
              </w:rPr>
              <w:t>supported for</w:t>
            </w:r>
            <w:proofErr w:type="gramEnd"/>
            <w:r>
              <w:rPr>
                <w:sz w:val="20"/>
                <w:szCs w:val="20"/>
              </w:rPr>
              <w:t xml:space="preserve"> existing records.</w:t>
            </w:r>
          </w:p>
        </w:tc>
      </w:tr>
      <w:tr w:rsidR="0098571D" w14:paraId="110704AC"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24E452" w14:textId="77777777" w:rsidR="0098571D" w:rsidRDefault="00F40557">
            <w:r>
              <w:rPr>
                <w:sz w:val="20"/>
                <w:szCs w:val="20"/>
              </w:rPr>
              <w:t>POST</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580B6A" w14:textId="77777777" w:rsidR="0098571D" w:rsidRDefault="00F40557">
            <w:r>
              <w:rPr>
                <w:rFonts w:ascii="Courier New" w:eastAsia="Courier New" w:hAnsi="Courier New" w:cs="Courier New"/>
                <w:sz w:val="18"/>
                <w:szCs w:val="18"/>
              </w:rPr>
              <w:t>/</w:t>
            </w:r>
            <w:proofErr w:type="gramStart"/>
            <w:r>
              <w:rPr>
                <w:rFonts w:ascii="Courier New" w:eastAsia="Courier New" w:hAnsi="Courier New" w:cs="Courier New"/>
                <w:sz w:val="18"/>
                <w:szCs w:val="18"/>
              </w:rPr>
              <w:t>subscribers/{</w:t>
            </w:r>
            <w:proofErr w:type="spellStart"/>
            <w:proofErr w:type="gramEnd"/>
            <w:r>
              <w:rPr>
                <w:rFonts w:ascii="Courier New" w:eastAsia="Courier New" w:hAnsi="Courier New" w:cs="Courier New"/>
                <w:sz w:val="18"/>
                <w:szCs w:val="18"/>
              </w:rPr>
              <w:t>subscriber_</w:t>
            </w:r>
            <w:proofErr w:type="gramStart"/>
            <w:r>
              <w:rPr>
                <w:rFonts w:ascii="Courier New" w:eastAsia="Courier New" w:hAnsi="Courier New" w:cs="Courier New"/>
                <w:sz w:val="18"/>
                <w:szCs w:val="18"/>
              </w:rPr>
              <w:t>id</w:t>
            </w:r>
            <w:proofErr w:type="spellEnd"/>
            <w:r>
              <w:rPr>
                <w:rFonts w:ascii="Courier New" w:eastAsia="Courier New" w:hAnsi="Courier New" w:cs="Courier New"/>
                <w:sz w:val="18"/>
                <w:szCs w:val="18"/>
              </w:rPr>
              <w:t>}/</w:t>
            </w:r>
            <w:proofErr w:type="gramEnd"/>
            <w:r>
              <w:rPr>
                <w:rFonts w:ascii="Courier New" w:eastAsia="Courier New" w:hAnsi="Courier New" w:cs="Courier New"/>
                <w:sz w:val="18"/>
                <w:szCs w:val="18"/>
              </w:rPr>
              <w:t>delete</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A8B18" w14:textId="77777777" w:rsidR="0098571D" w:rsidRDefault="00F40557">
            <w:r>
              <w:rPr>
                <w:sz w:val="20"/>
                <w:szCs w:val="20"/>
              </w:rPr>
              <w:t>Delete a subscriber record.</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76EA4A" w14:textId="77777777" w:rsidR="0098571D" w:rsidRDefault="00F40557">
            <w:r>
              <w:rPr>
                <w:sz w:val="20"/>
                <w:szCs w:val="20"/>
              </w:rPr>
              <w:t>Permanently removes the subscriber entry.</w:t>
            </w:r>
          </w:p>
        </w:tc>
      </w:tr>
    </w:tbl>
    <w:p w14:paraId="554AE604" w14:textId="77777777" w:rsidR="0098571D" w:rsidRDefault="0098571D">
      <w:pPr>
        <w:spacing w:after="200"/>
      </w:pPr>
    </w:p>
    <w:p w14:paraId="356715C0" w14:textId="77777777" w:rsidR="0098571D" w:rsidRDefault="00F40557">
      <w:pPr>
        <w:pStyle w:val="Heading2"/>
        <w:spacing w:after="120"/>
      </w:pPr>
      <w:r>
        <w:t>Subscriber Notes Endpoints</w:t>
      </w:r>
    </w:p>
    <w:p w14:paraId="4EBA289D" w14:textId="77777777" w:rsidR="0098571D" w:rsidRDefault="00F40557">
      <w:pPr>
        <w:spacing w:after="120"/>
      </w:pPr>
      <w:r>
        <w:t>Notes allow you to attach annotations and tracking information to subscriber records. Each note has a type and optional subtype for categorization.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2"/>
        <w:gridCol w:w="4237"/>
        <w:gridCol w:w="2245"/>
        <w:gridCol w:w="1896"/>
      </w:tblGrid>
      <w:tr w:rsidR="0098571D" w14:paraId="450702BD"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56B4DBE9" w14:textId="77777777" w:rsidR="0098571D" w:rsidRDefault="00F40557">
            <w:r>
              <w:rPr>
                <w:b/>
                <w:bCs/>
                <w:color w:val="FFFFFF"/>
                <w:sz w:val="20"/>
                <w:szCs w:val="20"/>
              </w:rPr>
              <w:t>Method</w:t>
            </w:r>
          </w:p>
        </w:tc>
        <w:tc>
          <w:tcPr>
            <w:tcW w:w="32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7365616B" w14:textId="77777777" w:rsidR="0098571D" w:rsidRDefault="00F40557">
            <w:r>
              <w:rPr>
                <w:b/>
                <w:bCs/>
                <w:color w:val="FFFFFF"/>
                <w:sz w:val="20"/>
                <w:szCs w:val="20"/>
              </w:rPr>
              <w:t>Endpoint</w:t>
            </w:r>
          </w:p>
        </w:tc>
        <w:tc>
          <w:tcPr>
            <w:tcW w:w="28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135735AB" w14:textId="77777777" w:rsidR="0098571D" w:rsidRDefault="00F40557">
            <w:r>
              <w:rPr>
                <w:b/>
                <w:bCs/>
                <w:color w:val="FFFFFF"/>
                <w:sz w:val="20"/>
                <w:szCs w:val="20"/>
              </w:rPr>
              <w:t>Description</w:t>
            </w:r>
          </w:p>
        </w:tc>
        <w:tc>
          <w:tcPr>
            <w:tcW w:w="236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13B294E6" w14:textId="77777777" w:rsidR="0098571D" w:rsidRDefault="00F40557">
            <w:r>
              <w:rPr>
                <w:b/>
                <w:bCs/>
                <w:color w:val="FFFFFF"/>
                <w:sz w:val="20"/>
                <w:szCs w:val="20"/>
              </w:rPr>
              <w:t>Notes</w:t>
            </w:r>
          </w:p>
        </w:tc>
      </w:tr>
      <w:tr w:rsidR="0098571D" w14:paraId="3CD2BBAD"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00D591" w14:textId="77777777" w:rsidR="0098571D" w:rsidRDefault="00F40557">
            <w:r>
              <w:rPr>
                <w:sz w:val="20"/>
                <w:szCs w:val="20"/>
              </w:rPr>
              <w:t>GET</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0DEB66" w14:textId="77777777" w:rsidR="0098571D" w:rsidRDefault="00F40557">
            <w:r>
              <w:rPr>
                <w:rFonts w:ascii="Courier New" w:eastAsia="Courier New" w:hAnsi="Courier New" w:cs="Courier New"/>
                <w:sz w:val="18"/>
                <w:szCs w:val="18"/>
              </w:rPr>
              <w:t>/subscribers/</w:t>
            </w:r>
            <w:proofErr w:type="spellStart"/>
            <w:r>
              <w:rPr>
                <w:rFonts w:ascii="Courier New" w:eastAsia="Courier New" w:hAnsi="Courier New" w:cs="Courier New"/>
                <w:sz w:val="18"/>
                <w:szCs w:val="18"/>
              </w:rPr>
              <w:t>note_types</w:t>
            </w:r>
            <w:proofErr w:type="spellEnd"/>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0C8C15" w14:textId="77777777" w:rsidR="0098571D" w:rsidRDefault="00F40557">
            <w:r>
              <w:rPr>
                <w:sz w:val="20"/>
                <w:szCs w:val="20"/>
              </w:rPr>
              <w:t>List available note types.</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66EE5A" w14:textId="77777777" w:rsidR="0098571D" w:rsidRDefault="00F40557">
            <w:proofErr w:type="gramStart"/>
            <w:r>
              <w:rPr>
                <w:sz w:val="20"/>
                <w:szCs w:val="20"/>
              </w:rPr>
              <w:t>Returns type</w:t>
            </w:r>
            <w:proofErr w:type="gramEnd"/>
            <w:r>
              <w:rPr>
                <w:sz w:val="20"/>
                <w:szCs w:val="20"/>
              </w:rPr>
              <w:t xml:space="preserve"> keys and labels.</w:t>
            </w:r>
          </w:p>
        </w:tc>
      </w:tr>
      <w:tr w:rsidR="0098571D" w14:paraId="26F51DE4"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B76B289" w14:textId="77777777" w:rsidR="0098571D" w:rsidRDefault="00F40557">
            <w:r>
              <w:rPr>
                <w:sz w:val="20"/>
                <w:szCs w:val="20"/>
              </w:rPr>
              <w:t>GET</w:t>
            </w:r>
          </w:p>
        </w:tc>
        <w:tc>
          <w:tcPr>
            <w:tcW w:w="3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3AC380B" w14:textId="77777777" w:rsidR="0098571D" w:rsidRDefault="00F40557">
            <w:r>
              <w:rPr>
                <w:rFonts w:ascii="Courier New" w:eastAsia="Courier New" w:hAnsi="Courier New" w:cs="Courier New"/>
                <w:sz w:val="18"/>
                <w:szCs w:val="18"/>
              </w:rPr>
              <w:t>/subscribers/</w:t>
            </w:r>
            <w:proofErr w:type="spellStart"/>
            <w:r>
              <w:rPr>
                <w:rFonts w:ascii="Courier New" w:eastAsia="Courier New" w:hAnsi="Courier New" w:cs="Courier New"/>
                <w:sz w:val="18"/>
                <w:szCs w:val="18"/>
              </w:rPr>
              <w:t>note_subtypes</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50EEC4A7" w14:textId="77777777" w:rsidR="0098571D" w:rsidRDefault="00F40557">
            <w:r>
              <w:rPr>
                <w:sz w:val="20"/>
                <w:szCs w:val="20"/>
              </w:rPr>
              <w:t>List available note subtypes.</w:t>
            </w:r>
          </w:p>
        </w:tc>
        <w:tc>
          <w:tcPr>
            <w:tcW w:w="23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2FB1F85" w14:textId="77777777" w:rsidR="0098571D" w:rsidRDefault="00F40557">
            <w:r>
              <w:rPr>
                <w:sz w:val="20"/>
                <w:szCs w:val="20"/>
              </w:rPr>
              <w:t>Subtypes are children of note types.</w:t>
            </w:r>
          </w:p>
        </w:tc>
      </w:tr>
      <w:tr w:rsidR="0098571D" w14:paraId="5A16D704"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886EF3" w14:textId="77777777" w:rsidR="0098571D" w:rsidRDefault="00F40557">
            <w:r>
              <w:rPr>
                <w:sz w:val="20"/>
                <w:szCs w:val="20"/>
              </w:rPr>
              <w:t>GET</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151FD2" w14:textId="77777777" w:rsidR="0098571D" w:rsidRDefault="00F40557">
            <w:r>
              <w:rPr>
                <w:rFonts w:ascii="Courier New" w:eastAsia="Courier New" w:hAnsi="Courier New" w:cs="Courier New"/>
                <w:sz w:val="18"/>
                <w:szCs w:val="18"/>
              </w:rPr>
              <w:t>/</w:t>
            </w:r>
            <w:proofErr w:type="gramStart"/>
            <w:r>
              <w:rPr>
                <w:rFonts w:ascii="Courier New" w:eastAsia="Courier New" w:hAnsi="Courier New" w:cs="Courier New"/>
                <w:sz w:val="18"/>
                <w:szCs w:val="18"/>
              </w:rPr>
              <w:t>subscribers/{</w:t>
            </w:r>
            <w:proofErr w:type="spellStart"/>
            <w:proofErr w:type="gramEnd"/>
            <w:r>
              <w:rPr>
                <w:rFonts w:ascii="Courier New" w:eastAsia="Courier New" w:hAnsi="Courier New" w:cs="Courier New"/>
                <w:sz w:val="18"/>
                <w:szCs w:val="18"/>
              </w:rPr>
              <w:t>subscriber_</w:t>
            </w:r>
            <w:proofErr w:type="gramStart"/>
            <w:r>
              <w:rPr>
                <w:rFonts w:ascii="Courier New" w:eastAsia="Courier New" w:hAnsi="Courier New" w:cs="Courier New"/>
                <w:sz w:val="18"/>
                <w:szCs w:val="18"/>
              </w:rPr>
              <w:t>id</w:t>
            </w:r>
            <w:proofErr w:type="spellEnd"/>
            <w:r>
              <w:rPr>
                <w:rFonts w:ascii="Courier New" w:eastAsia="Courier New" w:hAnsi="Courier New" w:cs="Courier New"/>
                <w:sz w:val="18"/>
                <w:szCs w:val="18"/>
              </w:rPr>
              <w:t>}/</w:t>
            </w:r>
            <w:proofErr w:type="gramEnd"/>
            <w:r>
              <w:rPr>
                <w:rFonts w:ascii="Courier New" w:eastAsia="Courier New" w:hAnsi="Courier New" w:cs="Courier New"/>
                <w:sz w:val="18"/>
                <w:szCs w:val="18"/>
              </w:rPr>
              <w:t>notes</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726FF7" w14:textId="77777777" w:rsidR="0098571D" w:rsidRDefault="00F40557">
            <w:r>
              <w:rPr>
                <w:sz w:val="20"/>
                <w:szCs w:val="20"/>
              </w:rPr>
              <w:t>List notes for a subscriber.</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3E24CE" w14:textId="77777777" w:rsidR="0098571D" w:rsidRDefault="00F40557">
            <w:r>
              <w:rPr>
                <w:sz w:val="20"/>
                <w:szCs w:val="20"/>
              </w:rPr>
              <w:t>Paginated list of all notes.</w:t>
            </w:r>
          </w:p>
        </w:tc>
      </w:tr>
      <w:tr w:rsidR="0098571D" w14:paraId="14824E13"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94388AC" w14:textId="77777777" w:rsidR="0098571D" w:rsidRDefault="00F40557">
            <w:r>
              <w:rPr>
                <w:sz w:val="20"/>
                <w:szCs w:val="20"/>
              </w:rPr>
              <w:t>POST</w:t>
            </w:r>
          </w:p>
        </w:tc>
        <w:tc>
          <w:tcPr>
            <w:tcW w:w="3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EDF0E9D" w14:textId="77777777" w:rsidR="0098571D" w:rsidRDefault="00F40557">
            <w:r>
              <w:rPr>
                <w:rFonts w:ascii="Courier New" w:eastAsia="Courier New" w:hAnsi="Courier New" w:cs="Courier New"/>
                <w:sz w:val="18"/>
                <w:szCs w:val="18"/>
              </w:rPr>
              <w:t>/</w:t>
            </w:r>
            <w:proofErr w:type="gramStart"/>
            <w:r>
              <w:rPr>
                <w:rFonts w:ascii="Courier New" w:eastAsia="Courier New" w:hAnsi="Courier New" w:cs="Courier New"/>
                <w:sz w:val="18"/>
                <w:szCs w:val="18"/>
              </w:rPr>
              <w:t>subscribers/{</w:t>
            </w:r>
            <w:proofErr w:type="spellStart"/>
            <w:proofErr w:type="gramEnd"/>
            <w:r>
              <w:rPr>
                <w:rFonts w:ascii="Courier New" w:eastAsia="Courier New" w:hAnsi="Courier New" w:cs="Courier New"/>
                <w:sz w:val="18"/>
                <w:szCs w:val="18"/>
              </w:rPr>
              <w:t>subscriber_</w:t>
            </w:r>
            <w:proofErr w:type="gramStart"/>
            <w:r>
              <w:rPr>
                <w:rFonts w:ascii="Courier New" w:eastAsia="Courier New" w:hAnsi="Courier New" w:cs="Courier New"/>
                <w:sz w:val="18"/>
                <w:szCs w:val="18"/>
              </w:rPr>
              <w:t>id</w:t>
            </w:r>
            <w:proofErr w:type="spellEnd"/>
            <w:r>
              <w:rPr>
                <w:rFonts w:ascii="Courier New" w:eastAsia="Courier New" w:hAnsi="Courier New" w:cs="Courier New"/>
                <w:sz w:val="18"/>
                <w:szCs w:val="18"/>
              </w:rPr>
              <w:t>}/</w:t>
            </w:r>
            <w:proofErr w:type="spellStart"/>
            <w:proofErr w:type="gramEnd"/>
            <w:r>
              <w:rPr>
                <w:rFonts w:ascii="Courier New" w:eastAsia="Courier New" w:hAnsi="Courier New" w:cs="Courier New"/>
                <w:sz w:val="18"/>
                <w:szCs w:val="18"/>
              </w:rPr>
              <w:t>add_note</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E409EF5" w14:textId="77777777" w:rsidR="0098571D" w:rsidRDefault="00F40557">
            <w:r>
              <w:rPr>
                <w:sz w:val="20"/>
                <w:szCs w:val="20"/>
              </w:rPr>
              <w:t>Add a note to a subscriber.</w:t>
            </w:r>
          </w:p>
        </w:tc>
        <w:tc>
          <w:tcPr>
            <w:tcW w:w="23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01F1C03" w14:textId="77777777" w:rsidR="0098571D" w:rsidRDefault="00F40557">
            <w:r>
              <w:rPr>
                <w:sz w:val="20"/>
                <w:szCs w:val="20"/>
              </w:rPr>
              <w:t xml:space="preserve">Requires note content and </w:t>
            </w:r>
            <w:proofErr w:type="spellStart"/>
            <w:r>
              <w:rPr>
                <w:sz w:val="20"/>
                <w:szCs w:val="20"/>
              </w:rPr>
              <w:t>note_type</w:t>
            </w:r>
            <w:proofErr w:type="spellEnd"/>
            <w:r>
              <w:rPr>
                <w:sz w:val="20"/>
                <w:szCs w:val="20"/>
              </w:rPr>
              <w:t xml:space="preserve"> key.</w:t>
            </w:r>
          </w:p>
        </w:tc>
      </w:tr>
    </w:tbl>
    <w:p w14:paraId="65F9DE1B" w14:textId="77777777" w:rsidR="0098571D" w:rsidRDefault="0098571D">
      <w:pPr>
        <w:spacing w:after="200"/>
      </w:pPr>
    </w:p>
    <w:p w14:paraId="3DCA9C48" w14:textId="77777777" w:rsidR="0098571D" w:rsidRDefault="00F40557">
      <w:pPr>
        <w:pStyle w:val="Heading2"/>
        <w:spacing w:after="120"/>
      </w:pPr>
      <w:r>
        <w:lastRenderedPageBreak/>
        <w:t>Cellular Subscriber Endpoints</w:t>
      </w:r>
    </w:p>
    <w:p w14:paraId="20DA5445" w14:textId="77777777" w:rsidR="0098571D" w:rsidRDefault="00F40557">
      <w:pPr>
        <w:spacing w:after="120"/>
      </w:pPr>
      <w:r>
        <w:t>These endpoints manage the relationship between subscribers and cellular SIM lines, including service plan assignment and usage monitoring.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1"/>
        <w:gridCol w:w="5209"/>
        <w:gridCol w:w="1341"/>
        <w:gridCol w:w="2553"/>
      </w:tblGrid>
      <w:tr w:rsidR="0098571D" w14:paraId="33DB0187"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72DF93EF" w14:textId="77777777" w:rsidR="0098571D" w:rsidRDefault="00F40557">
            <w:r>
              <w:rPr>
                <w:b/>
                <w:bCs/>
                <w:color w:val="FFFFFF"/>
                <w:sz w:val="20"/>
                <w:szCs w:val="20"/>
              </w:rPr>
              <w:t>Method</w:t>
            </w:r>
          </w:p>
        </w:tc>
        <w:tc>
          <w:tcPr>
            <w:tcW w:w="32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063B32DC" w14:textId="77777777" w:rsidR="0098571D" w:rsidRDefault="00F40557">
            <w:r>
              <w:rPr>
                <w:b/>
                <w:bCs/>
                <w:color w:val="FFFFFF"/>
                <w:sz w:val="20"/>
                <w:szCs w:val="20"/>
              </w:rPr>
              <w:t>Endpoint</w:t>
            </w:r>
          </w:p>
        </w:tc>
        <w:tc>
          <w:tcPr>
            <w:tcW w:w="28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281ADF4A" w14:textId="77777777" w:rsidR="0098571D" w:rsidRDefault="00F40557">
            <w:r>
              <w:rPr>
                <w:b/>
                <w:bCs/>
                <w:color w:val="FFFFFF"/>
                <w:sz w:val="20"/>
                <w:szCs w:val="20"/>
              </w:rPr>
              <w:t>Description</w:t>
            </w:r>
          </w:p>
        </w:tc>
        <w:tc>
          <w:tcPr>
            <w:tcW w:w="236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29F4EAA8" w14:textId="77777777" w:rsidR="0098571D" w:rsidRDefault="00F40557">
            <w:r>
              <w:rPr>
                <w:b/>
                <w:bCs/>
                <w:color w:val="FFFFFF"/>
                <w:sz w:val="20"/>
                <w:szCs w:val="20"/>
              </w:rPr>
              <w:t>Notes</w:t>
            </w:r>
          </w:p>
        </w:tc>
      </w:tr>
      <w:tr w:rsidR="0098571D" w14:paraId="1759BCAA"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D6715B" w14:textId="77777777" w:rsidR="0098571D" w:rsidRDefault="00F40557">
            <w:r>
              <w:rPr>
                <w:sz w:val="20"/>
                <w:szCs w:val="20"/>
              </w:rPr>
              <w:t>GET</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C79DAF" w14:textId="77777777" w:rsidR="0098571D" w:rsidRDefault="00F40557">
            <w:r>
              <w:rPr>
                <w:rFonts w:ascii="Courier New" w:eastAsia="Courier New" w:hAnsi="Courier New" w:cs="Courier New"/>
                <w:sz w:val="18"/>
                <w:szCs w:val="18"/>
              </w:rPr>
              <w:t>/cellular/subscriber/</w:t>
            </w:r>
            <w:proofErr w:type="spellStart"/>
            <w:proofErr w:type="gramStart"/>
            <w:r>
              <w:rPr>
                <w:rFonts w:ascii="Courier New" w:eastAsia="Courier New" w:hAnsi="Courier New" w:cs="Courier New"/>
                <w:sz w:val="18"/>
                <w:szCs w:val="18"/>
              </w:rPr>
              <w:t>lineinfo</w:t>
            </w:r>
            <w:proofErr w:type="spellEnd"/>
            <w:r>
              <w:rPr>
                <w:rFonts w:ascii="Courier New" w:eastAsia="Courier New" w:hAnsi="Courier New" w:cs="Courier New"/>
                <w:sz w:val="18"/>
                <w:szCs w:val="18"/>
              </w:rPr>
              <w:t>/{</w:t>
            </w:r>
            <w:proofErr w:type="spellStart"/>
            <w:proofErr w:type="gramEnd"/>
            <w:r>
              <w:rPr>
                <w:rFonts w:ascii="Courier New" w:eastAsia="Courier New" w:hAnsi="Courier New" w:cs="Courier New"/>
                <w:sz w:val="18"/>
                <w:szCs w:val="18"/>
              </w:rPr>
              <w:t>mdn</w:t>
            </w:r>
            <w:proofErr w:type="spellEnd"/>
            <w:r>
              <w:rPr>
                <w:rFonts w:ascii="Courier New" w:eastAsia="Courier New" w:hAnsi="Courier New" w:cs="Courier New"/>
                <w:sz w:val="18"/>
                <w:szCs w:val="18"/>
              </w:rPr>
              <w:t>}</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F8EC28" w14:textId="77777777" w:rsidR="0098571D" w:rsidRDefault="00F40557">
            <w:r>
              <w:rPr>
                <w:sz w:val="20"/>
                <w:szCs w:val="20"/>
              </w:rPr>
              <w:t>Get subscriber line info for a cellular number.</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88B378" w14:textId="77777777" w:rsidR="0098571D" w:rsidRDefault="00F40557">
            <w:r>
              <w:rPr>
                <w:sz w:val="20"/>
                <w:szCs w:val="20"/>
              </w:rPr>
              <w:t>Returns plan details, cycle dates, usage balances, and throttle status.</w:t>
            </w:r>
          </w:p>
        </w:tc>
      </w:tr>
      <w:tr w:rsidR="0098571D" w14:paraId="03E715F8"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8A796D4" w14:textId="77777777" w:rsidR="0098571D" w:rsidRDefault="00F40557">
            <w:r>
              <w:rPr>
                <w:sz w:val="20"/>
                <w:szCs w:val="20"/>
              </w:rPr>
              <w:t>POST</w:t>
            </w:r>
          </w:p>
        </w:tc>
        <w:tc>
          <w:tcPr>
            <w:tcW w:w="3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0523CE4" w14:textId="77777777" w:rsidR="0098571D" w:rsidRDefault="00F40557">
            <w:r>
              <w:rPr>
                <w:rFonts w:ascii="Courier New" w:eastAsia="Courier New" w:hAnsi="Courier New" w:cs="Courier New"/>
                <w:sz w:val="18"/>
                <w:szCs w:val="18"/>
              </w:rPr>
              <w:t>/cellular/subscriber/</w:t>
            </w:r>
            <w:proofErr w:type="spellStart"/>
            <w:proofErr w:type="gramStart"/>
            <w:r>
              <w:rPr>
                <w:rFonts w:ascii="Courier New" w:eastAsia="Courier New" w:hAnsi="Courier New" w:cs="Courier New"/>
                <w:sz w:val="18"/>
                <w:szCs w:val="18"/>
              </w:rPr>
              <w:t>topup</w:t>
            </w:r>
            <w:proofErr w:type="spellEnd"/>
            <w:r>
              <w:rPr>
                <w:rFonts w:ascii="Courier New" w:eastAsia="Courier New" w:hAnsi="Courier New" w:cs="Courier New"/>
                <w:sz w:val="18"/>
                <w:szCs w:val="18"/>
              </w:rPr>
              <w:t>/{</w:t>
            </w:r>
            <w:proofErr w:type="spellStart"/>
            <w:proofErr w:type="gramEnd"/>
            <w:r>
              <w:rPr>
                <w:rFonts w:ascii="Courier New" w:eastAsia="Courier New" w:hAnsi="Courier New" w:cs="Courier New"/>
                <w:sz w:val="18"/>
                <w:szCs w:val="18"/>
              </w:rPr>
              <w:t>mdn</w:t>
            </w:r>
            <w:proofErr w:type="spellEnd"/>
            <w:r>
              <w:rPr>
                <w:rFonts w:ascii="Courier New" w:eastAsia="Courier New" w:hAnsi="Courier New" w:cs="Courier New"/>
                <w:sz w:val="18"/>
                <w:szCs w:val="18"/>
              </w:rPr>
              <w:t>}</w:t>
            </w:r>
          </w:p>
        </w:tc>
        <w:tc>
          <w:tcPr>
            <w:tcW w:w="28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DF6A7FB" w14:textId="77777777" w:rsidR="0098571D" w:rsidRDefault="00F40557">
            <w:r>
              <w:rPr>
                <w:sz w:val="20"/>
                <w:szCs w:val="20"/>
              </w:rPr>
              <w:t>Apply a mid-cycle top-up to a cellular line.</w:t>
            </w:r>
          </w:p>
        </w:tc>
        <w:tc>
          <w:tcPr>
            <w:tcW w:w="23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A972805" w14:textId="77777777" w:rsidR="0098571D" w:rsidRDefault="00F40557">
            <w:r>
              <w:rPr>
                <w:sz w:val="20"/>
                <w:szCs w:val="20"/>
              </w:rPr>
              <w:t xml:space="preserve">Requires </w:t>
            </w:r>
            <w:proofErr w:type="spellStart"/>
            <w:r>
              <w:rPr>
                <w:sz w:val="20"/>
                <w:szCs w:val="20"/>
              </w:rPr>
              <w:t>subscriber_serviceplan_id</w:t>
            </w:r>
            <w:proofErr w:type="spellEnd"/>
            <w:r>
              <w:rPr>
                <w:sz w:val="20"/>
                <w:szCs w:val="20"/>
              </w:rPr>
              <w:t xml:space="preserve"> for the top-up plan.</w:t>
            </w:r>
          </w:p>
        </w:tc>
      </w:tr>
      <w:tr w:rsidR="0098571D" w14:paraId="20ECB822"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428FE1" w14:textId="77777777" w:rsidR="0098571D" w:rsidRDefault="00F40557">
            <w:r>
              <w:rPr>
                <w:sz w:val="20"/>
                <w:szCs w:val="20"/>
              </w:rPr>
              <w:t>POST</w:t>
            </w:r>
          </w:p>
        </w:tc>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967AD6" w14:textId="77777777" w:rsidR="0098571D" w:rsidRDefault="00F40557">
            <w:r>
              <w:rPr>
                <w:rFonts w:ascii="Courier New" w:eastAsia="Courier New" w:hAnsi="Courier New" w:cs="Courier New"/>
                <w:sz w:val="18"/>
                <w:szCs w:val="18"/>
              </w:rPr>
              <w:t>/cellular/update/</w:t>
            </w:r>
            <w:proofErr w:type="spellStart"/>
            <w:r>
              <w:rPr>
                <w:rFonts w:ascii="Courier New" w:eastAsia="Courier New" w:hAnsi="Courier New" w:cs="Courier New"/>
                <w:sz w:val="18"/>
                <w:szCs w:val="18"/>
              </w:rPr>
              <w:t>subscriber_service_</w:t>
            </w:r>
            <w:proofErr w:type="gramStart"/>
            <w:r>
              <w:rPr>
                <w:rFonts w:ascii="Courier New" w:eastAsia="Courier New" w:hAnsi="Courier New" w:cs="Courier New"/>
                <w:sz w:val="18"/>
                <w:szCs w:val="18"/>
              </w:rPr>
              <w:t>plan</w:t>
            </w:r>
            <w:proofErr w:type="spellEnd"/>
            <w:r>
              <w:rPr>
                <w:rFonts w:ascii="Courier New" w:eastAsia="Courier New" w:hAnsi="Courier New" w:cs="Courier New"/>
                <w:sz w:val="18"/>
                <w:szCs w:val="18"/>
              </w:rPr>
              <w:t>/{</w:t>
            </w:r>
            <w:proofErr w:type="spellStart"/>
            <w:proofErr w:type="gramEnd"/>
            <w:r>
              <w:rPr>
                <w:rFonts w:ascii="Courier New" w:eastAsia="Courier New" w:hAnsi="Courier New" w:cs="Courier New"/>
                <w:sz w:val="18"/>
                <w:szCs w:val="18"/>
              </w:rPr>
              <w:t>mdn</w:t>
            </w:r>
            <w:proofErr w:type="spellEnd"/>
            <w:r>
              <w:rPr>
                <w:rFonts w:ascii="Courier New" w:eastAsia="Courier New" w:hAnsi="Courier New" w:cs="Courier New"/>
                <w:sz w:val="18"/>
                <w:szCs w:val="18"/>
              </w:rPr>
              <w:t>}</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F34441" w14:textId="77777777" w:rsidR="0098571D" w:rsidRDefault="00F40557">
            <w:r>
              <w:rPr>
                <w:sz w:val="20"/>
                <w:szCs w:val="20"/>
              </w:rPr>
              <w:t>Change the subscriber service plan on a cellular line.</w:t>
            </w:r>
          </w:p>
        </w:tc>
        <w:tc>
          <w:tcPr>
            <w:tcW w:w="2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8E234B" w14:textId="77777777" w:rsidR="0098571D" w:rsidRDefault="00F40557">
            <w:r>
              <w:rPr>
                <w:sz w:val="20"/>
                <w:szCs w:val="20"/>
              </w:rPr>
              <w:t>Supports immediate or scheduled changes. Can create a new subscriber inline.</w:t>
            </w:r>
          </w:p>
        </w:tc>
      </w:tr>
    </w:tbl>
    <w:p w14:paraId="3460B98F" w14:textId="77777777" w:rsidR="0098571D" w:rsidRDefault="0098571D">
      <w:pPr>
        <w:spacing w:after="200"/>
      </w:pPr>
    </w:p>
    <w:p w14:paraId="7DBB682E" w14:textId="77777777" w:rsidR="0098571D" w:rsidRDefault="00F40557">
      <w:pPr>
        <w:pStyle w:val="Heading3"/>
        <w:spacing w:before="240"/>
      </w:pPr>
      <w:r>
        <w:t>Subscriber Line Info Response Fields</w:t>
      </w:r>
    </w:p>
    <w:p w14:paraId="1998A69F" w14:textId="77777777" w:rsidR="0098571D" w:rsidRDefault="00F40557">
      <w:pPr>
        <w:spacing w:after="120"/>
      </w:pPr>
      <w:r>
        <w:t>The GET /cellular/subscriber/</w:t>
      </w:r>
      <w:proofErr w:type="spellStart"/>
      <w:proofErr w:type="gramStart"/>
      <w:r>
        <w:t>lineinfo</w:t>
      </w:r>
      <w:proofErr w:type="spellEnd"/>
      <w:r>
        <w:t>/{</w:t>
      </w:r>
      <w:proofErr w:type="spellStart"/>
      <w:proofErr w:type="gramEnd"/>
      <w:r>
        <w:t>mdn</w:t>
      </w:r>
      <w:proofErr w:type="spellEnd"/>
      <w:r>
        <w:t>} endpoint returns detailed usage and status information for a cellular subscriber 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65"/>
        <w:gridCol w:w="1072"/>
        <w:gridCol w:w="1107"/>
        <w:gridCol w:w="3916"/>
      </w:tblGrid>
      <w:tr w:rsidR="0098571D" w14:paraId="64CEC4D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103CE99F" w14:textId="77777777" w:rsidR="0098571D" w:rsidRDefault="00F40557">
            <w:r>
              <w:rPr>
                <w:b/>
                <w:bCs/>
                <w:color w:val="FFFFFF"/>
                <w:sz w:val="20"/>
                <w:szCs w:val="20"/>
              </w:rPr>
              <w:t>Field</w:t>
            </w:r>
          </w:p>
        </w:tc>
        <w:tc>
          <w:tcPr>
            <w:tcW w:w="11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0BDB33A9" w14:textId="77777777" w:rsidR="0098571D" w:rsidRDefault="00F40557">
            <w:r>
              <w:rPr>
                <w:b/>
                <w:bCs/>
                <w:color w:val="FFFFFF"/>
                <w:sz w:val="20"/>
                <w:szCs w:val="20"/>
              </w:rPr>
              <w:t>Type</w:t>
            </w:r>
          </w:p>
        </w:tc>
        <w:tc>
          <w:tcPr>
            <w:tcW w:w="100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73598507" w14:textId="77777777" w:rsidR="0098571D" w:rsidRDefault="00F40557">
            <w:r>
              <w:rPr>
                <w:b/>
                <w:bCs/>
                <w:color w:val="FFFFFF"/>
                <w:sz w:val="20"/>
                <w:szCs w:val="20"/>
              </w:rPr>
              <w:t>Required</w:t>
            </w:r>
          </w:p>
        </w:tc>
        <w:tc>
          <w:tcPr>
            <w:tcW w:w="5060" w:type="dxa"/>
            <w:tcBorders>
              <w:top w:val="single" w:sz="1" w:space="0" w:color="CCCCCC"/>
              <w:left w:val="single" w:sz="1" w:space="0" w:color="CCCCCC"/>
              <w:bottom w:val="single" w:sz="1" w:space="0" w:color="CCCCCC"/>
              <w:right w:val="single" w:sz="1" w:space="0" w:color="CCCCCC"/>
            </w:tcBorders>
            <w:shd w:val="clear" w:color="auto" w:fill="2E86C1"/>
            <w:tcMar>
              <w:top w:w="80" w:type="dxa"/>
              <w:left w:w="120" w:type="dxa"/>
              <w:bottom w:w="80" w:type="dxa"/>
              <w:right w:w="120" w:type="dxa"/>
            </w:tcMar>
          </w:tcPr>
          <w:p w14:paraId="4C5144F2" w14:textId="77777777" w:rsidR="0098571D" w:rsidRDefault="00F40557">
            <w:r>
              <w:rPr>
                <w:b/>
                <w:bCs/>
                <w:color w:val="FFFFFF"/>
                <w:sz w:val="20"/>
                <w:szCs w:val="20"/>
              </w:rPr>
              <w:t>Description</w:t>
            </w:r>
          </w:p>
        </w:tc>
      </w:tr>
      <w:tr w:rsidR="0098571D" w14:paraId="6E9D56A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634107" w14:textId="77777777" w:rsidR="0098571D" w:rsidRDefault="00F40557">
            <w:proofErr w:type="spellStart"/>
            <w:r>
              <w:rPr>
                <w:rFonts w:ascii="Courier New" w:eastAsia="Courier New" w:hAnsi="Courier New" w:cs="Courier New"/>
                <w:sz w:val="18"/>
                <w:szCs w:val="18"/>
              </w:rPr>
              <w:t>mdn</w:t>
            </w:r>
            <w:proofErr w:type="spellEnd"/>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C29537" w14:textId="77777777" w:rsidR="0098571D" w:rsidRDefault="00F40557">
            <w:r>
              <w:rPr>
                <w:sz w:val="20"/>
                <w:szCs w:val="20"/>
              </w:rPr>
              <w:t>integer</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E33992" w14:textId="77777777" w:rsidR="0098571D" w:rsidRDefault="00F40557">
            <w:r>
              <w:rPr>
                <w:sz w:val="20"/>
                <w:szCs w:val="20"/>
              </w:rPr>
              <w:t>—</w:t>
            </w:r>
          </w:p>
        </w:tc>
        <w:tc>
          <w:tcPr>
            <w:tcW w:w="5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2460AA" w14:textId="77777777" w:rsidR="0098571D" w:rsidRDefault="00F40557">
            <w:r>
              <w:rPr>
                <w:sz w:val="20"/>
                <w:szCs w:val="20"/>
              </w:rPr>
              <w:t>The cellular phone number (MDN).</w:t>
            </w:r>
          </w:p>
        </w:tc>
      </w:tr>
      <w:tr w:rsidR="0098571D" w14:paraId="0352064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51289BB" w14:textId="77777777" w:rsidR="0098571D" w:rsidRDefault="00F40557">
            <w:proofErr w:type="spellStart"/>
            <w:r>
              <w:rPr>
                <w:rFonts w:ascii="Courier New" w:eastAsia="Courier New" w:hAnsi="Courier New" w:cs="Courier New"/>
                <w:sz w:val="18"/>
                <w:szCs w:val="18"/>
              </w:rPr>
              <w:t>subscriber_serviceplan_id</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533A99FB" w14:textId="77777777" w:rsidR="0098571D" w:rsidRDefault="00F40557">
            <w:r>
              <w:rPr>
                <w:sz w:val="20"/>
                <w:szCs w:val="20"/>
              </w:rPr>
              <w:t>integer</w:t>
            </w:r>
          </w:p>
        </w:tc>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A32243A" w14:textId="77777777" w:rsidR="0098571D" w:rsidRDefault="00F40557">
            <w:r>
              <w:rPr>
                <w:sz w:val="20"/>
                <w:szCs w:val="20"/>
              </w:rPr>
              <w:t>—</w:t>
            </w:r>
          </w:p>
        </w:tc>
        <w:tc>
          <w:tcPr>
            <w:tcW w:w="50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40A48A14" w14:textId="77777777" w:rsidR="0098571D" w:rsidRDefault="00F40557">
            <w:r>
              <w:rPr>
                <w:sz w:val="20"/>
                <w:szCs w:val="20"/>
              </w:rPr>
              <w:t>Active subscriber service plan ID.</w:t>
            </w:r>
          </w:p>
        </w:tc>
      </w:tr>
      <w:tr w:rsidR="0098571D" w14:paraId="7C3F986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C75935" w14:textId="77777777" w:rsidR="0098571D" w:rsidRDefault="00F40557">
            <w:proofErr w:type="spellStart"/>
            <w:r>
              <w:rPr>
                <w:rFonts w:ascii="Courier New" w:eastAsia="Courier New" w:hAnsi="Courier New" w:cs="Courier New"/>
                <w:sz w:val="18"/>
                <w:szCs w:val="18"/>
              </w:rPr>
              <w:t>subscriber_serviceplan_label</w:t>
            </w:r>
            <w:proofErr w:type="spellEnd"/>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B645CA" w14:textId="77777777" w:rsidR="0098571D" w:rsidRDefault="00F40557">
            <w:r>
              <w:rPr>
                <w:sz w:val="20"/>
                <w:szCs w:val="20"/>
              </w:rPr>
              <w:t>string</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A0006C" w14:textId="77777777" w:rsidR="0098571D" w:rsidRDefault="00F40557">
            <w:r>
              <w:rPr>
                <w:sz w:val="20"/>
                <w:szCs w:val="20"/>
              </w:rPr>
              <w:t>—</w:t>
            </w:r>
          </w:p>
        </w:tc>
        <w:tc>
          <w:tcPr>
            <w:tcW w:w="5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3CDEE4" w14:textId="77777777" w:rsidR="0098571D" w:rsidRDefault="00F40557">
            <w:r>
              <w:rPr>
                <w:sz w:val="20"/>
                <w:szCs w:val="20"/>
              </w:rPr>
              <w:t>Human-readable plan name.</w:t>
            </w:r>
          </w:p>
        </w:tc>
      </w:tr>
      <w:tr w:rsidR="0098571D" w14:paraId="1603244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EC5D35A" w14:textId="77777777" w:rsidR="0098571D" w:rsidRDefault="00F40557">
            <w:proofErr w:type="spellStart"/>
            <w:r>
              <w:rPr>
                <w:rFonts w:ascii="Courier New" w:eastAsia="Courier New" w:hAnsi="Courier New" w:cs="Courier New"/>
                <w:sz w:val="18"/>
                <w:szCs w:val="18"/>
              </w:rPr>
              <w:t>subscriber_id</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649DEF6" w14:textId="77777777" w:rsidR="0098571D" w:rsidRDefault="00F40557">
            <w:r>
              <w:rPr>
                <w:sz w:val="20"/>
                <w:szCs w:val="20"/>
              </w:rPr>
              <w:t>integer</w:t>
            </w:r>
          </w:p>
        </w:tc>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AFB7736" w14:textId="77777777" w:rsidR="0098571D" w:rsidRDefault="00F40557">
            <w:r>
              <w:rPr>
                <w:sz w:val="20"/>
                <w:szCs w:val="20"/>
              </w:rPr>
              <w:t>—</w:t>
            </w:r>
          </w:p>
        </w:tc>
        <w:tc>
          <w:tcPr>
            <w:tcW w:w="50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6C18FF32" w14:textId="77777777" w:rsidR="0098571D" w:rsidRDefault="00F40557">
            <w:r>
              <w:rPr>
                <w:sz w:val="20"/>
                <w:szCs w:val="20"/>
              </w:rPr>
              <w:t>Associated subscriber record ID.</w:t>
            </w:r>
          </w:p>
        </w:tc>
      </w:tr>
      <w:tr w:rsidR="0098571D" w14:paraId="2B7FA11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93FFEE" w14:textId="77777777" w:rsidR="0098571D" w:rsidRDefault="00F40557">
            <w:proofErr w:type="spellStart"/>
            <w:r>
              <w:rPr>
                <w:rFonts w:ascii="Courier New" w:eastAsia="Courier New" w:hAnsi="Courier New" w:cs="Courier New"/>
                <w:sz w:val="18"/>
                <w:szCs w:val="18"/>
              </w:rPr>
              <w:t>cycle_start_date</w:t>
            </w:r>
            <w:proofErr w:type="spellEnd"/>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CE0727" w14:textId="77777777" w:rsidR="0098571D" w:rsidRDefault="00F40557">
            <w:r>
              <w:rPr>
                <w:sz w:val="20"/>
                <w:szCs w:val="20"/>
              </w:rPr>
              <w:t>datetime</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F55E1F" w14:textId="77777777" w:rsidR="0098571D" w:rsidRDefault="00F40557">
            <w:r>
              <w:rPr>
                <w:sz w:val="20"/>
                <w:szCs w:val="20"/>
              </w:rPr>
              <w:t>—</w:t>
            </w:r>
          </w:p>
        </w:tc>
        <w:tc>
          <w:tcPr>
            <w:tcW w:w="5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28CE51" w14:textId="77777777" w:rsidR="0098571D" w:rsidRDefault="00F40557">
            <w:r>
              <w:rPr>
                <w:sz w:val="20"/>
                <w:szCs w:val="20"/>
              </w:rPr>
              <w:t>Current billing cycle start.</w:t>
            </w:r>
          </w:p>
        </w:tc>
      </w:tr>
      <w:tr w:rsidR="0098571D" w14:paraId="626D5FA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5A52C006" w14:textId="77777777" w:rsidR="0098571D" w:rsidRDefault="00F40557">
            <w:proofErr w:type="spellStart"/>
            <w:r>
              <w:rPr>
                <w:rFonts w:ascii="Courier New" w:eastAsia="Courier New" w:hAnsi="Courier New" w:cs="Courier New"/>
                <w:sz w:val="18"/>
                <w:szCs w:val="18"/>
              </w:rPr>
              <w:t>cycle_end_date</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39D7E85" w14:textId="77777777" w:rsidR="0098571D" w:rsidRDefault="00F40557">
            <w:r>
              <w:rPr>
                <w:sz w:val="20"/>
                <w:szCs w:val="20"/>
              </w:rPr>
              <w:t>datetime</w:t>
            </w:r>
          </w:p>
        </w:tc>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3C0B9413" w14:textId="77777777" w:rsidR="0098571D" w:rsidRDefault="00F40557">
            <w:r>
              <w:rPr>
                <w:sz w:val="20"/>
                <w:szCs w:val="20"/>
              </w:rPr>
              <w:t>—</w:t>
            </w:r>
          </w:p>
        </w:tc>
        <w:tc>
          <w:tcPr>
            <w:tcW w:w="50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33C7BFD" w14:textId="77777777" w:rsidR="0098571D" w:rsidRDefault="00F40557">
            <w:r>
              <w:rPr>
                <w:sz w:val="20"/>
                <w:szCs w:val="20"/>
              </w:rPr>
              <w:t>Current billing cycle end.</w:t>
            </w:r>
          </w:p>
        </w:tc>
      </w:tr>
      <w:tr w:rsidR="0098571D" w14:paraId="7D9A6B7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FB0267" w14:textId="77777777" w:rsidR="0098571D" w:rsidRDefault="00F40557">
            <w:proofErr w:type="spellStart"/>
            <w:r>
              <w:rPr>
                <w:rFonts w:ascii="Courier New" w:eastAsia="Courier New" w:hAnsi="Courier New" w:cs="Courier New"/>
                <w:sz w:val="18"/>
                <w:szCs w:val="18"/>
              </w:rPr>
              <w:t>plan_minutes</w:t>
            </w:r>
            <w:proofErr w:type="spellEnd"/>
            <w:r>
              <w:rPr>
                <w:rFonts w:ascii="Courier New" w:eastAsia="Courier New" w:hAnsi="Courier New" w:cs="Courier New"/>
                <w:sz w:val="18"/>
                <w:szCs w:val="18"/>
              </w:rPr>
              <w:t xml:space="preserve"> / messages / </w:t>
            </w:r>
            <w:proofErr w:type="spellStart"/>
            <w:r>
              <w:rPr>
                <w:rFonts w:ascii="Courier New" w:eastAsia="Courier New" w:hAnsi="Courier New" w:cs="Courier New"/>
                <w:sz w:val="18"/>
                <w:szCs w:val="18"/>
              </w:rPr>
              <w:t>databytes</w:t>
            </w:r>
            <w:proofErr w:type="spellEnd"/>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97EB81" w14:textId="77777777" w:rsidR="0098571D" w:rsidRDefault="00F40557">
            <w:r>
              <w:rPr>
                <w:sz w:val="20"/>
                <w:szCs w:val="20"/>
              </w:rPr>
              <w:t>integer</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3295A6" w14:textId="77777777" w:rsidR="0098571D" w:rsidRDefault="00F40557">
            <w:r>
              <w:rPr>
                <w:sz w:val="20"/>
                <w:szCs w:val="20"/>
              </w:rPr>
              <w:t>—</w:t>
            </w:r>
          </w:p>
        </w:tc>
        <w:tc>
          <w:tcPr>
            <w:tcW w:w="5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A3B66E" w14:textId="77777777" w:rsidR="0098571D" w:rsidRDefault="00F40557">
            <w:r>
              <w:rPr>
                <w:sz w:val="20"/>
                <w:szCs w:val="20"/>
              </w:rPr>
              <w:t>Plan allowances for the current cycle.</w:t>
            </w:r>
          </w:p>
        </w:tc>
      </w:tr>
      <w:tr w:rsidR="0098571D" w14:paraId="73AF036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281A3F80" w14:textId="77777777" w:rsidR="0098571D" w:rsidRDefault="00F40557">
            <w:proofErr w:type="spellStart"/>
            <w:r>
              <w:rPr>
                <w:rFonts w:ascii="Courier New" w:eastAsia="Courier New" w:hAnsi="Courier New" w:cs="Courier New"/>
                <w:sz w:val="18"/>
                <w:szCs w:val="18"/>
              </w:rPr>
              <w:t>subscribed_minutes</w:t>
            </w:r>
            <w:proofErr w:type="spellEnd"/>
            <w:r>
              <w:rPr>
                <w:rFonts w:ascii="Courier New" w:eastAsia="Courier New" w:hAnsi="Courier New" w:cs="Courier New"/>
                <w:sz w:val="18"/>
                <w:szCs w:val="18"/>
              </w:rPr>
              <w:t xml:space="preserve"> / messages / </w:t>
            </w:r>
            <w:proofErr w:type="spellStart"/>
            <w:r>
              <w:rPr>
                <w:rFonts w:ascii="Courier New" w:eastAsia="Courier New" w:hAnsi="Courier New" w:cs="Courier New"/>
                <w:sz w:val="18"/>
                <w:szCs w:val="18"/>
              </w:rPr>
              <w:t>databytes</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202E80C" w14:textId="77777777" w:rsidR="0098571D" w:rsidRDefault="00F40557">
            <w:r>
              <w:rPr>
                <w:sz w:val="20"/>
                <w:szCs w:val="20"/>
              </w:rPr>
              <w:t>integer</w:t>
            </w:r>
          </w:p>
        </w:tc>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148CBFF8" w14:textId="77777777" w:rsidR="0098571D" w:rsidRDefault="00F40557">
            <w:r>
              <w:rPr>
                <w:sz w:val="20"/>
                <w:szCs w:val="20"/>
              </w:rPr>
              <w:t>—</w:t>
            </w:r>
          </w:p>
        </w:tc>
        <w:tc>
          <w:tcPr>
            <w:tcW w:w="50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6AD5BFD" w14:textId="77777777" w:rsidR="0098571D" w:rsidRDefault="00F40557">
            <w:r>
              <w:rPr>
                <w:sz w:val="20"/>
                <w:szCs w:val="20"/>
              </w:rPr>
              <w:t>Usage consumed in the current cycle.</w:t>
            </w:r>
          </w:p>
        </w:tc>
      </w:tr>
      <w:tr w:rsidR="0098571D" w14:paraId="6605FF3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216D7E" w14:textId="77777777" w:rsidR="0098571D" w:rsidRDefault="00F40557">
            <w:proofErr w:type="spellStart"/>
            <w:r>
              <w:rPr>
                <w:rFonts w:ascii="Courier New" w:eastAsia="Courier New" w:hAnsi="Courier New" w:cs="Courier New"/>
                <w:sz w:val="18"/>
                <w:szCs w:val="18"/>
              </w:rPr>
              <w:t>balance_minutes</w:t>
            </w:r>
            <w:proofErr w:type="spellEnd"/>
            <w:r>
              <w:rPr>
                <w:rFonts w:ascii="Courier New" w:eastAsia="Courier New" w:hAnsi="Courier New" w:cs="Courier New"/>
                <w:sz w:val="18"/>
                <w:szCs w:val="18"/>
              </w:rPr>
              <w:t xml:space="preserve"> / messages</w:t>
            </w:r>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7238BD" w14:textId="77777777" w:rsidR="0098571D" w:rsidRDefault="00F40557">
            <w:r>
              <w:rPr>
                <w:sz w:val="20"/>
                <w:szCs w:val="20"/>
              </w:rPr>
              <w:t>integer</w:t>
            </w:r>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F78CD1" w14:textId="77777777" w:rsidR="0098571D" w:rsidRDefault="00F40557">
            <w:r>
              <w:rPr>
                <w:sz w:val="20"/>
                <w:szCs w:val="20"/>
              </w:rPr>
              <w:t>—</w:t>
            </w:r>
          </w:p>
        </w:tc>
        <w:tc>
          <w:tcPr>
            <w:tcW w:w="5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E205D1" w14:textId="77777777" w:rsidR="0098571D" w:rsidRDefault="00F40557">
            <w:r>
              <w:rPr>
                <w:sz w:val="20"/>
                <w:szCs w:val="20"/>
              </w:rPr>
              <w:t>Remaining balance for minutes and messages.</w:t>
            </w:r>
          </w:p>
        </w:tc>
      </w:tr>
      <w:tr w:rsidR="0098571D" w14:paraId="1CF0665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F1D989C" w14:textId="77777777" w:rsidR="0098571D" w:rsidRDefault="00F40557">
            <w:proofErr w:type="spellStart"/>
            <w:r>
              <w:rPr>
                <w:rFonts w:ascii="Courier New" w:eastAsia="Courier New" w:hAnsi="Courier New" w:cs="Courier New"/>
                <w:sz w:val="18"/>
                <w:szCs w:val="18"/>
              </w:rPr>
              <w:t>out_of_credit_minutes</w:t>
            </w:r>
            <w:proofErr w:type="spellEnd"/>
            <w:r>
              <w:rPr>
                <w:rFonts w:ascii="Courier New" w:eastAsia="Courier New" w:hAnsi="Courier New" w:cs="Courier New"/>
                <w:sz w:val="18"/>
                <w:szCs w:val="18"/>
              </w:rPr>
              <w:t xml:space="preserve"> / messages / data / tether</w:t>
            </w:r>
          </w:p>
        </w:tc>
        <w:tc>
          <w:tcPr>
            <w:tcW w:w="11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D745D27" w14:textId="77777777" w:rsidR="0098571D" w:rsidRDefault="00F40557">
            <w:proofErr w:type="spellStart"/>
            <w:r>
              <w:rPr>
                <w:sz w:val="20"/>
                <w:szCs w:val="20"/>
              </w:rPr>
              <w:t>boolean</w:t>
            </w:r>
            <w:proofErr w:type="spellEnd"/>
          </w:p>
        </w:tc>
        <w:tc>
          <w:tcPr>
            <w:tcW w:w="100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7426A21E" w14:textId="77777777" w:rsidR="0098571D" w:rsidRDefault="00F40557">
            <w:r>
              <w:rPr>
                <w:sz w:val="20"/>
                <w:szCs w:val="20"/>
              </w:rPr>
              <w:t>—</w:t>
            </w:r>
          </w:p>
        </w:tc>
        <w:tc>
          <w:tcPr>
            <w:tcW w:w="5060" w:type="dxa"/>
            <w:tcBorders>
              <w:top w:val="single" w:sz="1" w:space="0" w:color="CCCCCC"/>
              <w:left w:val="single" w:sz="1" w:space="0" w:color="CCCCCC"/>
              <w:bottom w:val="single" w:sz="1" w:space="0" w:color="CCCCCC"/>
              <w:right w:val="single" w:sz="1" w:space="0" w:color="CCCCCC"/>
            </w:tcBorders>
            <w:shd w:val="clear" w:color="auto" w:fill="F2F7FB"/>
            <w:tcMar>
              <w:top w:w="80" w:type="dxa"/>
              <w:left w:w="120" w:type="dxa"/>
              <w:bottom w:w="80" w:type="dxa"/>
              <w:right w:w="120" w:type="dxa"/>
            </w:tcMar>
          </w:tcPr>
          <w:p w14:paraId="092649F8" w14:textId="77777777" w:rsidR="0098571D" w:rsidRDefault="00F40557">
            <w:r>
              <w:rPr>
                <w:sz w:val="20"/>
                <w:szCs w:val="20"/>
              </w:rPr>
              <w:t xml:space="preserve">Flags indicating the line </w:t>
            </w:r>
            <w:proofErr w:type="gramStart"/>
            <w:r>
              <w:rPr>
                <w:sz w:val="20"/>
                <w:szCs w:val="20"/>
              </w:rPr>
              <w:t>has</w:t>
            </w:r>
            <w:proofErr w:type="gramEnd"/>
            <w:r>
              <w:rPr>
                <w:sz w:val="20"/>
                <w:szCs w:val="20"/>
              </w:rPr>
              <w:t xml:space="preserve"> exhausted its allowance.</w:t>
            </w:r>
          </w:p>
        </w:tc>
      </w:tr>
      <w:tr w:rsidR="0098571D" w14:paraId="65853F4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92063E" w14:textId="77777777" w:rsidR="0098571D" w:rsidRDefault="00F40557">
            <w:proofErr w:type="spellStart"/>
            <w:r>
              <w:rPr>
                <w:rFonts w:ascii="Courier New" w:eastAsia="Courier New" w:hAnsi="Courier New" w:cs="Courier New"/>
                <w:sz w:val="18"/>
                <w:szCs w:val="18"/>
              </w:rPr>
              <w:t>throttled_data</w:t>
            </w:r>
            <w:proofErr w:type="spellEnd"/>
          </w:p>
        </w:tc>
        <w:tc>
          <w:tcPr>
            <w:tcW w:w="1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066A09" w14:textId="77777777" w:rsidR="0098571D" w:rsidRDefault="00F40557">
            <w:proofErr w:type="spellStart"/>
            <w:r>
              <w:rPr>
                <w:sz w:val="20"/>
                <w:szCs w:val="20"/>
              </w:rPr>
              <w:t>boolean</w:t>
            </w:r>
            <w:proofErr w:type="spellEnd"/>
          </w:p>
        </w:tc>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1EE296" w14:textId="77777777" w:rsidR="0098571D" w:rsidRDefault="00F40557">
            <w:r>
              <w:rPr>
                <w:sz w:val="20"/>
                <w:szCs w:val="20"/>
              </w:rPr>
              <w:t>—</w:t>
            </w:r>
          </w:p>
        </w:tc>
        <w:tc>
          <w:tcPr>
            <w:tcW w:w="50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E7967F" w14:textId="77777777" w:rsidR="0098571D" w:rsidRDefault="00F40557">
            <w:r>
              <w:rPr>
                <w:sz w:val="20"/>
                <w:szCs w:val="20"/>
              </w:rPr>
              <w:t>Whether the line is currently data-throttled.</w:t>
            </w:r>
          </w:p>
        </w:tc>
      </w:tr>
    </w:tbl>
    <w:p w14:paraId="43DA83E1" w14:textId="77777777" w:rsidR="0098571D" w:rsidRDefault="00F40557">
      <w:r>
        <w:br w:type="page"/>
      </w:r>
    </w:p>
    <w:p w14:paraId="310221D6" w14:textId="77777777" w:rsidR="0098571D" w:rsidRDefault="00F40557">
      <w:pPr>
        <w:pStyle w:val="Heading1"/>
        <w:spacing w:after="120"/>
      </w:pPr>
      <w:r>
        <w:lastRenderedPageBreak/>
        <w:t>6. Common Workflows</w:t>
      </w:r>
    </w:p>
    <w:p w14:paraId="39D8D314" w14:textId="77777777" w:rsidR="0098571D" w:rsidRDefault="00F40557">
      <w:pPr>
        <w:pStyle w:val="Heading2"/>
        <w:spacing w:after="120"/>
      </w:pPr>
      <w:r>
        <w:t>Creating a Subscriber and Assigning to a Cellular Line</w:t>
      </w:r>
    </w:p>
    <w:p w14:paraId="4E2672EB" w14:textId="77777777" w:rsidR="0098571D" w:rsidRDefault="00F40557">
      <w:pPr>
        <w:pStyle w:val="ListParagraph"/>
        <w:numPr>
          <w:ilvl w:val="0"/>
          <w:numId w:val="3"/>
        </w:numPr>
        <w:spacing w:after="80"/>
      </w:pPr>
      <w:r>
        <w:t>Create a subscriber record via POST /subscribers/add with the end user’s name, contact information, address, and port-out PIN.</w:t>
      </w:r>
    </w:p>
    <w:p w14:paraId="3413743E" w14:textId="77777777" w:rsidR="0098571D" w:rsidRDefault="00F40557">
      <w:pPr>
        <w:pStyle w:val="ListParagraph"/>
        <w:numPr>
          <w:ilvl w:val="0"/>
          <w:numId w:val="3"/>
        </w:numPr>
        <w:spacing w:after="80"/>
      </w:pPr>
      <w:r>
        <w:t>Identify the appropriate subscriber service plan by calling GET /cellular/</w:t>
      </w:r>
      <w:proofErr w:type="spellStart"/>
      <w:r>
        <w:t>subscriber_service_plans</w:t>
      </w:r>
      <w:proofErr w:type="spellEnd"/>
      <w:r>
        <w:t>/list and reviewing available plans for your provider.</w:t>
      </w:r>
    </w:p>
    <w:p w14:paraId="695F4450" w14:textId="77777777" w:rsidR="0098571D" w:rsidRDefault="00F40557">
      <w:pPr>
        <w:pStyle w:val="ListParagraph"/>
        <w:numPr>
          <w:ilvl w:val="0"/>
          <w:numId w:val="3"/>
        </w:numPr>
        <w:spacing w:after="80"/>
      </w:pPr>
      <w:r>
        <w:t>Assign the subscriber and service plan to the cellular MDN using POST /cellular/update/</w:t>
      </w:r>
      <w:proofErr w:type="spellStart"/>
      <w:r>
        <w:t>subscriber_service_</w:t>
      </w:r>
      <w:proofErr w:type="gramStart"/>
      <w:r>
        <w:t>plan</w:t>
      </w:r>
      <w:proofErr w:type="spellEnd"/>
      <w:r>
        <w:t>/{</w:t>
      </w:r>
      <w:proofErr w:type="spellStart"/>
      <w:r>
        <w:t>mdn</w:t>
      </w:r>
      <w:proofErr w:type="spellEnd"/>
      <w:r>
        <w:t>}.</w:t>
      </w:r>
      <w:proofErr w:type="gramEnd"/>
      <w:r>
        <w:t xml:space="preserve"> Provide the </w:t>
      </w:r>
      <w:proofErr w:type="spellStart"/>
      <w:r>
        <w:t>subscriber_id</w:t>
      </w:r>
      <w:proofErr w:type="spellEnd"/>
      <w:r>
        <w:t xml:space="preserve"> and </w:t>
      </w:r>
      <w:proofErr w:type="spellStart"/>
      <w:r>
        <w:t>subscriber_service_plan_id</w:t>
      </w:r>
      <w:proofErr w:type="spellEnd"/>
      <w:r>
        <w:t>. Choose whether the change is effective immediately or on a scheduled date.</w:t>
      </w:r>
    </w:p>
    <w:p w14:paraId="06CCB072" w14:textId="77777777" w:rsidR="0098571D" w:rsidRDefault="00F40557">
      <w:pPr>
        <w:pStyle w:val="ListParagraph"/>
        <w:numPr>
          <w:ilvl w:val="0"/>
          <w:numId w:val="3"/>
        </w:numPr>
        <w:spacing w:after="80"/>
      </w:pPr>
      <w:r>
        <w:t>Verify the assignment by calling GET /cellular/subscriber/</w:t>
      </w:r>
      <w:proofErr w:type="spellStart"/>
      <w:proofErr w:type="gramStart"/>
      <w:r>
        <w:t>lineinfo</w:t>
      </w:r>
      <w:proofErr w:type="spellEnd"/>
      <w:r>
        <w:t>/{</w:t>
      </w:r>
      <w:proofErr w:type="spellStart"/>
      <w:proofErr w:type="gramEnd"/>
      <w:r>
        <w:t>mdn</w:t>
      </w:r>
      <w:proofErr w:type="spellEnd"/>
      <w:r>
        <w:t>} to confirm the plan, cycle dates, and initial balances.</w:t>
      </w:r>
    </w:p>
    <w:p w14:paraId="7599B0CB" w14:textId="77777777" w:rsidR="0098571D" w:rsidRDefault="0098571D">
      <w:pPr>
        <w:spacing w:after="200"/>
      </w:pPr>
    </w:p>
    <w:p w14:paraId="24206278" w14:textId="77777777" w:rsidR="0098571D" w:rsidRDefault="00F40557">
      <w:pPr>
        <w:pStyle w:val="Heading2"/>
        <w:spacing w:after="120"/>
      </w:pPr>
      <w:r>
        <w:t>Auto-Creating a Subscriber During Cellular Port-In</w:t>
      </w:r>
    </w:p>
    <w:p w14:paraId="096E5FDA" w14:textId="77777777" w:rsidR="0098571D" w:rsidRDefault="00F40557">
      <w:pPr>
        <w:spacing w:after="120"/>
      </w:pPr>
      <w:r>
        <w:t xml:space="preserve">When porting a cellular number into Apeiron, you can automatically create a subscriber record by including subscriber fields in the port-in request. Set the </w:t>
      </w:r>
      <w:proofErr w:type="spellStart"/>
      <w:r>
        <w:t>create_subscriber</w:t>
      </w:r>
      <w:proofErr w:type="spellEnd"/>
      <w:r>
        <w:t xml:space="preserve"> flag to </w:t>
      </w:r>
      <w:proofErr w:type="gramStart"/>
      <w:r>
        <w:t>true, or</w:t>
      </w:r>
      <w:proofErr w:type="gramEnd"/>
      <w:r>
        <w:t xml:space="preserve"> use use_subscriber_address_for_e911 to both create the subscriber and reuse their address for E911 registration.</w:t>
      </w:r>
    </w:p>
    <w:p w14:paraId="6A5FE1E5" w14:textId="77777777" w:rsidR="0098571D" w:rsidRDefault="0098571D">
      <w:pPr>
        <w:spacing w:after="200"/>
      </w:pPr>
    </w:p>
    <w:p w14:paraId="7B69F4C4" w14:textId="77777777" w:rsidR="0098571D" w:rsidRDefault="00F40557">
      <w:pPr>
        <w:pStyle w:val="Heading2"/>
        <w:spacing w:after="120"/>
      </w:pPr>
      <w:r>
        <w:t>Applying a Mid-Cycle Top-Up (Cellular Only)</w:t>
      </w:r>
    </w:p>
    <w:p w14:paraId="2ADFF698" w14:textId="77777777" w:rsidR="0098571D" w:rsidRDefault="00F40557">
      <w:pPr>
        <w:pStyle w:val="ListParagraph"/>
        <w:numPr>
          <w:ilvl w:val="0"/>
          <w:numId w:val="4"/>
        </w:numPr>
        <w:spacing w:after="80"/>
      </w:pPr>
      <w:r>
        <w:t>Check the current line status via GET /cellular/subscriber/</w:t>
      </w:r>
      <w:proofErr w:type="spellStart"/>
      <w:proofErr w:type="gramStart"/>
      <w:r>
        <w:t>lineinfo</w:t>
      </w:r>
      <w:proofErr w:type="spellEnd"/>
      <w:r>
        <w:t>/{</w:t>
      </w:r>
      <w:proofErr w:type="spellStart"/>
      <w:proofErr w:type="gramEnd"/>
      <w:r>
        <w:t>mdn</w:t>
      </w:r>
      <w:proofErr w:type="spellEnd"/>
      <w:r>
        <w:t>} to see remaining balances and whether the line is throttled or out of credit.</w:t>
      </w:r>
    </w:p>
    <w:p w14:paraId="6D03F491" w14:textId="77777777" w:rsidR="0098571D" w:rsidRDefault="00F40557">
      <w:pPr>
        <w:pStyle w:val="ListParagraph"/>
        <w:numPr>
          <w:ilvl w:val="0"/>
          <w:numId w:val="4"/>
        </w:numPr>
        <w:spacing w:after="80"/>
      </w:pPr>
      <w:r>
        <w:t>Select a top-up plan by reviewing GET /cellular/</w:t>
      </w:r>
      <w:proofErr w:type="spellStart"/>
      <w:r>
        <w:t>subscriber_service_plans</w:t>
      </w:r>
      <w:proofErr w:type="spellEnd"/>
      <w:r>
        <w:t>/list for available options.</w:t>
      </w:r>
    </w:p>
    <w:p w14:paraId="4BCA463A" w14:textId="77777777" w:rsidR="0098571D" w:rsidRDefault="00F40557">
      <w:pPr>
        <w:pStyle w:val="ListParagraph"/>
        <w:numPr>
          <w:ilvl w:val="0"/>
          <w:numId w:val="4"/>
        </w:numPr>
        <w:spacing w:after="80"/>
      </w:pPr>
      <w:r>
        <w:t>Apply the top-up via POST /cellular/subscriber/</w:t>
      </w:r>
      <w:proofErr w:type="spellStart"/>
      <w:proofErr w:type="gramStart"/>
      <w:r>
        <w:t>topup</w:t>
      </w:r>
      <w:proofErr w:type="spellEnd"/>
      <w:r>
        <w:t>/{</w:t>
      </w:r>
      <w:proofErr w:type="spellStart"/>
      <w:proofErr w:type="gramEnd"/>
      <w:r>
        <w:t>mdn</w:t>
      </w:r>
      <w:proofErr w:type="spellEnd"/>
      <w:r>
        <w:t xml:space="preserve">} with the chosen </w:t>
      </w:r>
      <w:proofErr w:type="spellStart"/>
      <w:r>
        <w:t>subscriber_serviceplan_id</w:t>
      </w:r>
      <w:proofErr w:type="spellEnd"/>
      <w:r>
        <w:t>.</w:t>
      </w:r>
    </w:p>
    <w:p w14:paraId="29F4FA1C" w14:textId="77777777" w:rsidR="0098571D" w:rsidRDefault="00F40557">
      <w:pPr>
        <w:pBdr>
          <w:left w:val="single" w:sz="12" w:space="8" w:color="1A5276"/>
        </w:pBdr>
        <w:spacing w:after="120"/>
        <w:ind w:left="200"/>
      </w:pPr>
      <w:r>
        <w:rPr>
          <w:b/>
          <w:bCs/>
          <w:color w:val="1A5276"/>
        </w:rPr>
        <w:t xml:space="preserve">Note: </w:t>
      </w:r>
      <w:r>
        <w:rPr>
          <w:i/>
          <w:iCs/>
          <w:color w:val="555555"/>
        </w:rPr>
        <w:t>Top-ups and balance adjustments apply only to cellular subscriber lines. They are not available for POTS or device subscriber assignments.</w:t>
      </w:r>
    </w:p>
    <w:p w14:paraId="362BD240" w14:textId="77777777" w:rsidR="0098571D" w:rsidRDefault="0098571D">
      <w:pPr>
        <w:spacing w:after="200"/>
      </w:pPr>
    </w:p>
    <w:p w14:paraId="4A2D9F11" w14:textId="77777777" w:rsidR="0098571D" w:rsidRDefault="00F40557">
      <w:pPr>
        <w:pStyle w:val="Heading2"/>
        <w:spacing w:after="120"/>
      </w:pPr>
      <w:r>
        <w:t>Auto-Creating a Subscriber During POTS Port-In</w:t>
      </w:r>
    </w:p>
    <w:p w14:paraId="533C2365" w14:textId="77777777" w:rsidR="0098571D" w:rsidRDefault="00F40557">
      <w:pPr>
        <w:spacing w:after="120"/>
      </w:pPr>
      <w:r>
        <w:t xml:space="preserve">When processing a POTS port-in order, Apeiron can automatically generate a subscriber record from the order details. The </w:t>
      </w:r>
      <w:proofErr w:type="spellStart"/>
      <w:r>
        <w:t>create_subscriber</w:t>
      </w:r>
      <w:proofErr w:type="spellEnd"/>
      <w:r>
        <w:t xml:space="preserve"> and use_subscriber_address_for_e911 parameters on the cellular port-in API control this behavior. When use_subscriber_address_for_e911 is set to true, the subscriber’s address is also registered as their E911 address, eliminating the need for separate E911 address fields in the request.</w:t>
      </w:r>
    </w:p>
    <w:p w14:paraId="4526B9D3" w14:textId="77777777" w:rsidR="0098571D" w:rsidRDefault="00F40557">
      <w:pPr>
        <w:pStyle w:val="Heading1"/>
        <w:spacing w:after="120"/>
      </w:pPr>
      <w:r>
        <w:t>7. Managing Subscribers in Dashboard</w:t>
      </w:r>
    </w:p>
    <w:p w14:paraId="79B3AF36" w14:textId="77777777" w:rsidR="0098571D" w:rsidRDefault="00F40557">
      <w:pPr>
        <w:spacing w:after="120"/>
      </w:pPr>
      <w:r>
        <w:t>The Apeiron Dashboard provides a graphical interface for managing subscriber records without writing API calls.</w:t>
      </w:r>
    </w:p>
    <w:p w14:paraId="7D55A978" w14:textId="77777777" w:rsidR="0098571D" w:rsidRDefault="00F40557">
      <w:pPr>
        <w:spacing w:after="120"/>
      </w:pPr>
      <w:hyperlink r:id="rId9" w:history="1">
        <w:r>
          <w:rPr>
            <w:rStyle w:val="Hyperlink"/>
          </w:rPr>
          <w:t>Open Subscribers in Dashboard</w:t>
        </w:r>
      </w:hyperlink>
    </w:p>
    <w:p w14:paraId="5A534E5D" w14:textId="77777777" w:rsidR="0098571D" w:rsidRDefault="00F40557">
      <w:pPr>
        <w:spacing w:after="120"/>
      </w:pPr>
      <w:r>
        <w:t>From the Dashboard, you can:</w:t>
      </w:r>
    </w:p>
    <w:p w14:paraId="48F223AC" w14:textId="77777777" w:rsidR="0098571D" w:rsidRDefault="00F40557">
      <w:pPr>
        <w:pStyle w:val="ListParagraph"/>
        <w:numPr>
          <w:ilvl w:val="0"/>
          <w:numId w:val="2"/>
        </w:numPr>
        <w:spacing w:after="60"/>
      </w:pPr>
      <w:r>
        <w:t>View and search all subscriber records under your account.</w:t>
      </w:r>
    </w:p>
    <w:p w14:paraId="0C4F47D1" w14:textId="77777777" w:rsidR="0098571D" w:rsidRDefault="00F40557">
      <w:pPr>
        <w:pStyle w:val="ListParagraph"/>
        <w:numPr>
          <w:ilvl w:val="0"/>
          <w:numId w:val="2"/>
        </w:numPr>
        <w:spacing w:after="60"/>
      </w:pPr>
      <w:r>
        <w:t>Create new subscribers with full contact, address, and PIN details.</w:t>
      </w:r>
    </w:p>
    <w:p w14:paraId="5882D798" w14:textId="77777777" w:rsidR="0098571D" w:rsidRDefault="00F40557">
      <w:pPr>
        <w:pStyle w:val="ListParagraph"/>
        <w:numPr>
          <w:ilvl w:val="0"/>
          <w:numId w:val="2"/>
        </w:numPr>
        <w:spacing w:after="60"/>
      </w:pPr>
      <w:r>
        <w:t>Edit existing subscriber information including address and E911 data.</w:t>
      </w:r>
    </w:p>
    <w:p w14:paraId="2E95C4AD" w14:textId="77777777" w:rsidR="0098571D" w:rsidRDefault="00F40557">
      <w:pPr>
        <w:pStyle w:val="ListParagraph"/>
        <w:numPr>
          <w:ilvl w:val="0"/>
          <w:numId w:val="2"/>
        </w:numPr>
        <w:spacing w:after="60"/>
      </w:pPr>
      <w:r>
        <w:t>View subscriber assignments to cellular lines, POTS lines, and devices.</w:t>
      </w:r>
    </w:p>
    <w:p w14:paraId="42A6EE40" w14:textId="77777777" w:rsidR="0098571D" w:rsidRDefault="00F40557">
      <w:pPr>
        <w:pStyle w:val="ListParagraph"/>
        <w:numPr>
          <w:ilvl w:val="0"/>
          <w:numId w:val="2"/>
        </w:numPr>
        <w:spacing w:after="60"/>
      </w:pPr>
      <w:r>
        <w:t>Add and review subscriber notes.</w:t>
      </w:r>
    </w:p>
    <w:p w14:paraId="190ED915" w14:textId="77777777" w:rsidR="0098571D" w:rsidRDefault="00F40557">
      <w:pPr>
        <w:pStyle w:val="ListParagraph"/>
        <w:numPr>
          <w:ilvl w:val="0"/>
          <w:numId w:val="2"/>
        </w:numPr>
        <w:spacing w:after="60"/>
      </w:pPr>
      <w:r>
        <w:t>For cellular subscribers, view usage balances and apply top-ups or plan changes.</w:t>
      </w:r>
    </w:p>
    <w:p w14:paraId="69AAA736" w14:textId="77777777" w:rsidR="0098571D" w:rsidRDefault="00F40557">
      <w:pPr>
        <w:spacing w:after="120"/>
      </w:pPr>
      <w:r>
        <w:t>Subscriber information also appears in the Network Management view (formerly called Mapping), where you can see subscriber details in context alongside service configuration and line status.</w:t>
      </w:r>
    </w:p>
    <w:p w14:paraId="52DD9F61" w14:textId="77777777" w:rsidR="0098571D" w:rsidRDefault="00F40557">
      <w:pPr>
        <w:pStyle w:val="Heading1"/>
        <w:spacing w:after="120"/>
      </w:pPr>
      <w:r>
        <w:t>8. Additional Resources</w:t>
      </w:r>
    </w:p>
    <w:p w14:paraId="1B382122" w14:textId="77777777" w:rsidR="0098571D" w:rsidRDefault="00F40557">
      <w:pPr>
        <w:pStyle w:val="Heading2"/>
        <w:spacing w:after="120"/>
      </w:pPr>
      <w:r>
        <w:t>Postman Collection</w:t>
      </w:r>
    </w:p>
    <w:p w14:paraId="535BE779" w14:textId="77777777" w:rsidR="0098571D" w:rsidRDefault="00F40557">
      <w:pPr>
        <w:spacing w:after="120"/>
      </w:pPr>
      <w:r>
        <w:t>Apeiron provides a ready-to-use Postman collection for the Subscriber API. The collection includes pre-configured requests for all subscriber endpoints with example parameters, making it easy to test and integrate subscriber management into your workflow.</w:t>
      </w:r>
    </w:p>
    <w:p w14:paraId="07CBE9CC" w14:textId="77777777" w:rsidR="0098571D" w:rsidRDefault="00F40557">
      <w:pPr>
        <w:spacing w:after="120"/>
      </w:pPr>
      <w:r>
        <w:t>The Subscriber Postman Collection is available for download on the Apeiron website:</w:t>
      </w:r>
    </w:p>
    <w:p w14:paraId="34D4EC9C" w14:textId="77777777" w:rsidR="0098571D" w:rsidRDefault="00F40557">
      <w:pPr>
        <w:spacing w:after="120"/>
      </w:pPr>
      <w:hyperlink r:id="rId10" w:history="1">
        <w:r>
          <w:rPr>
            <w:rStyle w:val="Hyperlink"/>
          </w:rPr>
          <w:t>Apeiron Documentation &amp; Postman Collections</w:t>
        </w:r>
      </w:hyperlink>
    </w:p>
    <w:p w14:paraId="6785EAAC" w14:textId="77777777" w:rsidR="0098571D" w:rsidRDefault="00F40557">
      <w:pPr>
        <w:pStyle w:val="Heading2"/>
        <w:spacing w:after="120"/>
      </w:pPr>
      <w:r>
        <w:t>API Documentation</w:t>
      </w:r>
    </w:p>
    <w:p w14:paraId="1788A5B3" w14:textId="77777777" w:rsidR="0098571D" w:rsidRDefault="00F40557">
      <w:pPr>
        <w:spacing w:after="120"/>
      </w:pPr>
      <w:r>
        <w:t>Full API documentation including the complete Swagger/</w:t>
      </w:r>
      <w:proofErr w:type="spellStart"/>
      <w:r>
        <w:t>OpenAPI</w:t>
      </w:r>
      <w:proofErr w:type="spellEnd"/>
      <w:r>
        <w:t xml:space="preserve"> specification is available through the Apeiron developer portal. The subscriber endpoints are documented under the Subscriber tag, and cellular-specific subscriber endpoints appear under the Cellular tag.</w:t>
      </w:r>
    </w:p>
    <w:p w14:paraId="70497600" w14:textId="77777777" w:rsidR="0098571D" w:rsidRDefault="00F40557">
      <w:pPr>
        <w:pStyle w:val="Heading2"/>
        <w:spacing w:after="120"/>
      </w:pPr>
      <w:r>
        <w:t>Support</w:t>
      </w:r>
    </w:p>
    <w:p w14:paraId="4D40E41F" w14:textId="77777777" w:rsidR="0098571D" w:rsidRDefault="00F40557">
      <w:pPr>
        <w:spacing w:after="120"/>
      </w:pPr>
      <w:r>
        <w:t>For questions about subscriber management or assistance with API integration, contact Apeiron support through your account representative or the support portal accessible from your Dashboard.</w:t>
      </w:r>
    </w:p>
    <w:sectPr w:rsidR="0098571D">
      <w:headerReference w:type="default" r:id="rId11"/>
      <w:footerReference w:type="defaul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3581" w14:textId="77777777" w:rsidR="00F40557" w:rsidRDefault="00F40557">
      <w:r>
        <w:separator/>
      </w:r>
    </w:p>
  </w:endnote>
  <w:endnote w:type="continuationSeparator" w:id="0">
    <w:p w14:paraId="37F89D7D" w14:textId="77777777" w:rsidR="00F40557" w:rsidRDefault="00F40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8B01" w14:textId="77777777" w:rsidR="0098571D" w:rsidRDefault="00F40557">
    <w:pPr>
      <w:pBdr>
        <w:top w:val="single" w:sz="4" w:space="4" w:color="1A5276"/>
      </w:pBdr>
      <w:tabs>
        <w:tab w:val="right" w:pos="9026"/>
      </w:tabs>
    </w:pPr>
    <w:r>
      <w:rPr>
        <w:color w:val="555555"/>
        <w:sz w:val="16"/>
        <w:szCs w:val="16"/>
      </w:rPr>
      <w:t xml:space="preserve">© </w:t>
    </w:r>
    <w:proofErr w:type="gramStart"/>
    <w:r>
      <w:rPr>
        <w:color w:val="555555"/>
        <w:sz w:val="16"/>
        <w:szCs w:val="16"/>
      </w:rPr>
      <w:t>Apeiron  |</w:t>
    </w:r>
    <w:proofErr w:type="gramEnd"/>
    <w:r>
      <w:rPr>
        <w:color w:val="555555"/>
        <w:sz w:val="16"/>
        <w:szCs w:val="16"/>
      </w:rPr>
      <w:t xml:space="preserve">  Confidential</w:t>
    </w:r>
    <w:r>
      <w:tab/>
    </w:r>
    <w:r>
      <w:rPr>
        <w:color w:val="555555"/>
        <w:sz w:val="16"/>
        <w:szCs w:val="16"/>
      </w:rPr>
      <w:t xml:space="preserve">Page </w:t>
    </w:r>
    <w:r>
      <w:rPr>
        <w:color w:val="555555"/>
        <w:sz w:val="16"/>
        <w:szCs w:val="16"/>
      </w:rPr>
      <w:fldChar w:fldCharType="begin"/>
    </w:r>
    <w:r>
      <w:rPr>
        <w:color w:val="555555"/>
        <w:sz w:val="16"/>
        <w:szCs w:val="16"/>
      </w:rPr>
      <w:instrText>PAGE</w:instrText>
    </w:r>
    <w:r>
      <w:rPr>
        <w:color w:val="555555"/>
        <w:sz w:val="16"/>
        <w:szCs w:val="16"/>
      </w:rPr>
      <w:fldChar w:fldCharType="separate"/>
    </w:r>
    <w:r w:rsidR="00766DF5">
      <w:rPr>
        <w:noProof/>
        <w:color w:val="555555"/>
        <w:sz w:val="16"/>
        <w:szCs w:val="16"/>
      </w:rPr>
      <w:t>2</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FB3C" w14:textId="77777777" w:rsidR="00F40557" w:rsidRDefault="00F40557">
      <w:r>
        <w:separator/>
      </w:r>
    </w:p>
  </w:footnote>
  <w:footnote w:type="continuationSeparator" w:id="0">
    <w:p w14:paraId="0E347F75" w14:textId="77777777" w:rsidR="00F40557" w:rsidRDefault="00F40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C2B1" w14:textId="77777777" w:rsidR="0098571D" w:rsidRDefault="00F40557">
    <w:pPr>
      <w:pBdr>
        <w:bottom w:val="single" w:sz="4" w:space="4" w:color="4264FB"/>
      </w:pBdr>
      <w:tabs>
        <w:tab w:val="right" w:pos="9026"/>
      </w:tabs>
    </w:pPr>
    <w:r>
      <w:rPr>
        <w:noProof/>
      </w:rPr>
      <w:drawing>
        <wp:inline distT="0" distB="0" distL="0" distR="0" wp14:anchorId="1C73611C" wp14:editId="1161348F">
          <wp:extent cx="952500" cy="180975"/>
          <wp:effectExtent l="0" t="0" r="0" b="0"/>
          <wp:docPr id="218858161" name="header-logo" descr="Apeiron logo" title="Apei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80975"/>
                  </a:xfrm>
                  <a:prstGeom prst="rect">
                    <a:avLst/>
                  </a:prstGeom>
                </pic:spPr>
              </pic:pic>
            </a:graphicData>
          </a:graphic>
        </wp:inline>
      </w:drawing>
    </w:r>
    <w:r>
      <w:rPr>
        <w:b/>
        <w:bCs/>
        <w:color w:val="555555"/>
        <w:sz w:val="18"/>
        <w:szCs w:val="18"/>
      </w:rPr>
      <w:t xml:space="preserve">  Subscriber Management</w:t>
    </w:r>
    <w:r>
      <w:rPr>
        <w:color w:val="555555"/>
        <w:sz w:val="18"/>
        <w:szCs w:val="18"/>
      </w:rPr>
      <w:tab/>
      <w:t>Support Documentation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0E2"/>
    <w:multiLevelType w:val="hybridMultilevel"/>
    <w:tmpl w:val="A04E6FA0"/>
    <w:lvl w:ilvl="0" w:tplc="C6E4C50C">
      <w:start w:val="1"/>
      <w:numFmt w:val="bullet"/>
      <w:lvlText w:val="●"/>
      <w:lvlJc w:val="left"/>
      <w:pPr>
        <w:ind w:left="720" w:hanging="360"/>
      </w:pPr>
    </w:lvl>
    <w:lvl w:ilvl="1" w:tplc="DF0A32AC">
      <w:start w:val="1"/>
      <w:numFmt w:val="bullet"/>
      <w:lvlText w:val="○"/>
      <w:lvlJc w:val="left"/>
      <w:pPr>
        <w:ind w:left="1440" w:hanging="360"/>
      </w:pPr>
    </w:lvl>
    <w:lvl w:ilvl="2" w:tplc="372AAEA0">
      <w:start w:val="1"/>
      <w:numFmt w:val="bullet"/>
      <w:lvlText w:val="■"/>
      <w:lvlJc w:val="left"/>
      <w:pPr>
        <w:ind w:left="2160" w:hanging="360"/>
      </w:pPr>
    </w:lvl>
    <w:lvl w:ilvl="3" w:tplc="BFFA7C78">
      <w:start w:val="1"/>
      <w:numFmt w:val="bullet"/>
      <w:lvlText w:val="●"/>
      <w:lvlJc w:val="left"/>
      <w:pPr>
        <w:ind w:left="2880" w:hanging="360"/>
      </w:pPr>
    </w:lvl>
    <w:lvl w:ilvl="4" w:tplc="85904CAE">
      <w:start w:val="1"/>
      <w:numFmt w:val="bullet"/>
      <w:lvlText w:val="○"/>
      <w:lvlJc w:val="left"/>
      <w:pPr>
        <w:ind w:left="3600" w:hanging="360"/>
      </w:pPr>
    </w:lvl>
    <w:lvl w:ilvl="5" w:tplc="24809A58">
      <w:start w:val="1"/>
      <w:numFmt w:val="bullet"/>
      <w:lvlText w:val="■"/>
      <w:lvlJc w:val="left"/>
      <w:pPr>
        <w:ind w:left="4320" w:hanging="360"/>
      </w:pPr>
    </w:lvl>
    <w:lvl w:ilvl="6" w:tplc="CB6A5000">
      <w:start w:val="1"/>
      <w:numFmt w:val="bullet"/>
      <w:lvlText w:val="●"/>
      <w:lvlJc w:val="left"/>
      <w:pPr>
        <w:ind w:left="5040" w:hanging="360"/>
      </w:pPr>
    </w:lvl>
    <w:lvl w:ilvl="7" w:tplc="710A0A64">
      <w:start w:val="1"/>
      <w:numFmt w:val="bullet"/>
      <w:lvlText w:val="●"/>
      <w:lvlJc w:val="left"/>
      <w:pPr>
        <w:ind w:left="5760" w:hanging="360"/>
      </w:pPr>
    </w:lvl>
    <w:lvl w:ilvl="8" w:tplc="1BD2BAFA">
      <w:start w:val="1"/>
      <w:numFmt w:val="bullet"/>
      <w:lvlText w:val="●"/>
      <w:lvlJc w:val="left"/>
      <w:pPr>
        <w:ind w:left="6480" w:hanging="360"/>
      </w:pPr>
    </w:lvl>
  </w:abstractNum>
  <w:abstractNum w:abstractNumId="1" w15:restartNumberingAfterBreak="0">
    <w:nsid w:val="23D01F4A"/>
    <w:multiLevelType w:val="hybridMultilevel"/>
    <w:tmpl w:val="294EFBC6"/>
    <w:lvl w:ilvl="0" w:tplc="762E272E">
      <w:start w:val="1"/>
      <w:numFmt w:val="decimal"/>
      <w:lvlText w:val="%1."/>
      <w:lvlJc w:val="left"/>
      <w:pPr>
        <w:ind w:left="720" w:hanging="360"/>
      </w:pPr>
    </w:lvl>
    <w:lvl w:ilvl="1" w:tplc="7E1ECC9E">
      <w:numFmt w:val="decimal"/>
      <w:lvlText w:val=""/>
      <w:lvlJc w:val="left"/>
    </w:lvl>
    <w:lvl w:ilvl="2" w:tplc="7E5AA1EC">
      <w:numFmt w:val="decimal"/>
      <w:lvlText w:val=""/>
      <w:lvlJc w:val="left"/>
    </w:lvl>
    <w:lvl w:ilvl="3" w:tplc="89CAA092">
      <w:numFmt w:val="decimal"/>
      <w:lvlText w:val=""/>
      <w:lvlJc w:val="left"/>
    </w:lvl>
    <w:lvl w:ilvl="4" w:tplc="947CEEC6">
      <w:numFmt w:val="decimal"/>
      <w:lvlText w:val=""/>
      <w:lvlJc w:val="left"/>
    </w:lvl>
    <w:lvl w:ilvl="5" w:tplc="D632C608">
      <w:numFmt w:val="decimal"/>
      <w:lvlText w:val=""/>
      <w:lvlJc w:val="left"/>
    </w:lvl>
    <w:lvl w:ilvl="6" w:tplc="DDB04F2A">
      <w:numFmt w:val="decimal"/>
      <w:lvlText w:val=""/>
      <w:lvlJc w:val="left"/>
    </w:lvl>
    <w:lvl w:ilvl="7" w:tplc="8D22E7DA">
      <w:numFmt w:val="decimal"/>
      <w:lvlText w:val=""/>
      <w:lvlJc w:val="left"/>
    </w:lvl>
    <w:lvl w:ilvl="8" w:tplc="15E8C3B6">
      <w:numFmt w:val="decimal"/>
      <w:lvlText w:val=""/>
      <w:lvlJc w:val="left"/>
    </w:lvl>
  </w:abstractNum>
  <w:abstractNum w:abstractNumId="2" w15:restartNumberingAfterBreak="0">
    <w:nsid w:val="36615C15"/>
    <w:multiLevelType w:val="hybridMultilevel"/>
    <w:tmpl w:val="DD0CCA4A"/>
    <w:lvl w:ilvl="0" w:tplc="35D450F8">
      <w:start w:val="1"/>
      <w:numFmt w:val="decimal"/>
      <w:lvlText w:val="%1."/>
      <w:lvlJc w:val="left"/>
      <w:pPr>
        <w:ind w:left="720" w:hanging="360"/>
      </w:pPr>
    </w:lvl>
    <w:lvl w:ilvl="1" w:tplc="93D6E8BA">
      <w:numFmt w:val="decimal"/>
      <w:lvlText w:val=""/>
      <w:lvlJc w:val="left"/>
    </w:lvl>
    <w:lvl w:ilvl="2" w:tplc="AFC23ADA">
      <w:numFmt w:val="decimal"/>
      <w:lvlText w:val=""/>
      <w:lvlJc w:val="left"/>
    </w:lvl>
    <w:lvl w:ilvl="3" w:tplc="3B30FB90">
      <w:numFmt w:val="decimal"/>
      <w:lvlText w:val=""/>
      <w:lvlJc w:val="left"/>
    </w:lvl>
    <w:lvl w:ilvl="4" w:tplc="83328674">
      <w:numFmt w:val="decimal"/>
      <w:lvlText w:val=""/>
      <w:lvlJc w:val="left"/>
    </w:lvl>
    <w:lvl w:ilvl="5" w:tplc="932EE10E">
      <w:numFmt w:val="decimal"/>
      <w:lvlText w:val=""/>
      <w:lvlJc w:val="left"/>
    </w:lvl>
    <w:lvl w:ilvl="6" w:tplc="5866A08A">
      <w:numFmt w:val="decimal"/>
      <w:lvlText w:val=""/>
      <w:lvlJc w:val="left"/>
    </w:lvl>
    <w:lvl w:ilvl="7" w:tplc="7534A660">
      <w:numFmt w:val="decimal"/>
      <w:lvlText w:val=""/>
      <w:lvlJc w:val="left"/>
    </w:lvl>
    <w:lvl w:ilvl="8" w:tplc="5C20A896">
      <w:numFmt w:val="decimal"/>
      <w:lvlText w:val=""/>
      <w:lvlJc w:val="left"/>
    </w:lvl>
  </w:abstractNum>
  <w:abstractNum w:abstractNumId="3" w15:restartNumberingAfterBreak="0">
    <w:nsid w:val="44617A17"/>
    <w:multiLevelType w:val="hybridMultilevel"/>
    <w:tmpl w:val="0968428A"/>
    <w:lvl w:ilvl="0" w:tplc="3020B280">
      <w:start w:val="1"/>
      <w:numFmt w:val="decimal"/>
      <w:lvlText w:val="%1."/>
      <w:lvlJc w:val="left"/>
      <w:pPr>
        <w:ind w:left="720" w:hanging="360"/>
      </w:pPr>
    </w:lvl>
    <w:lvl w:ilvl="1" w:tplc="79D44DFA">
      <w:numFmt w:val="decimal"/>
      <w:lvlText w:val=""/>
      <w:lvlJc w:val="left"/>
    </w:lvl>
    <w:lvl w:ilvl="2" w:tplc="F996A21A">
      <w:numFmt w:val="decimal"/>
      <w:lvlText w:val=""/>
      <w:lvlJc w:val="left"/>
    </w:lvl>
    <w:lvl w:ilvl="3" w:tplc="2F52D618">
      <w:numFmt w:val="decimal"/>
      <w:lvlText w:val=""/>
      <w:lvlJc w:val="left"/>
    </w:lvl>
    <w:lvl w:ilvl="4" w:tplc="08C4B212">
      <w:numFmt w:val="decimal"/>
      <w:lvlText w:val=""/>
      <w:lvlJc w:val="left"/>
    </w:lvl>
    <w:lvl w:ilvl="5" w:tplc="06843652">
      <w:numFmt w:val="decimal"/>
      <w:lvlText w:val=""/>
      <w:lvlJc w:val="left"/>
    </w:lvl>
    <w:lvl w:ilvl="6" w:tplc="47A62B7C">
      <w:numFmt w:val="decimal"/>
      <w:lvlText w:val=""/>
      <w:lvlJc w:val="left"/>
    </w:lvl>
    <w:lvl w:ilvl="7" w:tplc="8DEAF6AE">
      <w:numFmt w:val="decimal"/>
      <w:lvlText w:val=""/>
      <w:lvlJc w:val="left"/>
    </w:lvl>
    <w:lvl w:ilvl="8" w:tplc="FAD8E746">
      <w:numFmt w:val="decimal"/>
      <w:lvlText w:val=""/>
      <w:lvlJc w:val="left"/>
    </w:lvl>
  </w:abstractNum>
  <w:abstractNum w:abstractNumId="4" w15:restartNumberingAfterBreak="0">
    <w:nsid w:val="495B5CFF"/>
    <w:multiLevelType w:val="hybridMultilevel"/>
    <w:tmpl w:val="F7B6ABD0"/>
    <w:lvl w:ilvl="0" w:tplc="BC14D96A">
      <w:start w:val="1"/>
      <w:numFmt w:val="bullet"/>
      <w:lvlText w:val="•"/>
      <w:lvlJc w:val="left"/>
      <w:pPr>
        <w:ind w:left="720" w:hanging="360"/>
      </w:pPr>
    </w:lvl>
    <w:lvl w:ilvl="1" w:tplc="358CCA5C">
      <w:numFmt w:val="decimal"/>
      <w:lvlText w:val=""/>
      <w:lvlJc w:val="left"/>
    </w:lvl>
    <w:lvl w:ilvl="2" w:tplc="A74EEA1E">
      <w:numFmt w:val="decimal"/>
      <w:lvlText w:val=""/>
      <w:lvlJc w:val="left"/>
    </w:lvl>
    <w:lvl w:ilvl="3" w:tplc="229C374C">
      <w:numFmt w:val="decimal"/>
      <w:lvlText w:val=""/>
      <w:lvlJc w:val="left"/>
    </w:lvl>
    <w:lvl w:ilvl="4" w:tplc="AB2430FA">
      <w:numFmt w:val="decimal"/>
      <w:lvlText w:val=""/>
      <w:lvlJc w:val="left"/>
    </w:lvl>
    <w:lvl w:ilvl="5" w:tplc="2ECA5602">
      <w:numFmt w:val="decimal"/>
      <w:lvlText w:val=""/>
      <w:lvlJc w:val="left"/>
    </w:lvl>
    <w:lvl w:ilvl="6" w:tplc="FF563D1C">
      <w:numFmt w:val="decimal"/>
      <w:lvlText w:val=""/>
      <w:lvlJc w:val="left"/>
    </w:lvl>
    <w:lvl w:ilvl="7" w:tplc="E9B2D5F2">
      <w:numFmt w:val="decimal"/>
      <w:lvlText w:val=""/>
      <w:lvlJc w:val="left"/>
    </w:lvl>
    <w:lvl w:ilvl="8" w:tplc="6444FD2C">
      <w:numFmt w:val="decimal"/>
      <w:lvlText w:val=""/>
      <w:lvlJc w:val="left"/>
    </w:lvl>
  </w:abstractNum>
  <w:num w:numId="1" w16cid:durableId="1235167212">
    <w:abstractNumId w:val="0"/>
    <w:lvlOverride w:ilvl="0">
      <w:startOverride w:val="1"/>
    </w:lvlOverride>
  </w:num>
  <w:num w:numId="2" w16cid:durableId="1572735344">
    <w:abstractNumId w:val="4"/>
    <w:lvlOverride w:ilvl="0">
      <w:startOverride w:val="1"/>
    </w:lvlOverride>
  </w:num>
  <w:num w:numId="3" w16cid:durableId="1591423580">
    <w:abstractNumId w:val="1"/>
    <w:lvlOverride w:ilvl="0">
      <w:startOverride w:val="1"/>
    </w:lvlOverride>
  </w:num>
  <w:num w:numId="4" w16cid:durableId="75813366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1D"/>
    <w:rsid w:val="00766DF5"/>
    <w:rsid w:val="00913B25"/>
    <w:rsid w:val="0098571D"/>
    <w:rsid w:val="00F4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2B14"/>
  <w15:docId w15:val="{F9C972FE-FAA6-4FCE-A021-599FAC07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A5276"/>
      <w:sz w:val="36"/>
      <w:szCs w:val="36"/>
    </w:rPr>
  </w:style>
  <w:style w:type="paragraph" w:styleId="Heading2">
    <w:name w:val="heading 2"/>
    <w:uiPriority w:val="9"/>
    <w:unhideWhenUsed/>
    <w:qFormat/>
    <w:pPr>
      <w:spacing w:before="240" w:after="160"/>
      <w:outlineLvl w:val="1"/>
    </w:pPr>
    <w:rPr>
      <w:b/>
      <w:bCs/>
      <w:color w:val="1A5276"/>
      <w:sz w:val="28"/>
      <w:szCs w:val="28"/>
    </w:rPr>
  </w:style>
  <w:style w:type="paragraph" w:styleId="Heading3">
    <w:name w:val="heading 3"/>
    <w:uiPriority w:val="9"/>
    <w:unhideWhenUsed/>
    <w:qFormat/>
    <w:pPr>
      <w:spacing w:before="200" w:after="120"/>
      <w:outlineLvl w:val="2"/>
    </w:pPr>
    <w:rPr>
      <w:b/>
      <w:bCs/>
      <w:color w:val="2E86C1"/>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ashboard.apeiron.io/dashboard/inventory/subscrib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apeiron.io/docs" TargetMode="External"/><Relationship Id="rId4" Type="http://schemas.openxmlformats.org/officeDocument/2006/relationships/webSettings" Target="webSettings.xml"/><Relationship Id="rId9" Type="http://schemas.openxmlformats.org/officeDocument/2006/relationships/hyperlink" Target="https://dashboard.apeiron.io/dashboard/inventory/subscribe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6477D96CFA34C887A795BFFA62AF7" ma:contentTypeVersion="13" ma:contentTypeDescription="Create a new document." ma:contentTypeScope="" ma:versionID="789d5997be718e490b72f7691ef1fe27">
  <xsd:schema xmlns:xsd="http://www.w3.org/2001/XMLSchema" xmlns:xs="http://www.w3.org/2001/XMLSchema" xmlns:p="http://schemas.microsoft.com/office/2006/metadata/properties" xmlns:ns2="51fe9394-ca9b-4d82-b60c-42646511986f" xmlns:ns3="d9dd4d65-7cc5-4587-9ac9-92147ed0e208" targetNamespace="http://schemas.microsoft.com/office/2006/metadata/properties" ma:root="true" ma:fieldsID="af384b74d09c741386a1e3eff8bb5004" ns2:_="" ns3:_="">
    <xsd:import namespace="51fe9394-ca9b-4d82-b60c-42646511986f"/>
    <xsd:import namespace="d9dd4d65-7cc5-4587-9ac9-92147ed0e2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e9394-ca9b-4d82-b60c-426465119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dd4d65-7cc5-4587-9ac9-92147ed0e2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1fe9394-ca9b-4d82-b60c-42646511986f" xsi:nil="true"/>
  </documentManagement>
</p:properties>
</file>

<file path=customXml/itemProps1.xml><?xml version="1.0" encoding="utf-8"?>
<ds:datastoreItem xmlns:ds="http://schemas.openxmlformats.org/officeDocument/2006/customXml" ds:itemID="{64BB08A3-7C6E-4EDA-8D6D-D24F7B3E42B7}"/>
</file>

<file path=customXml/itemProps2.xml><?xml version="1.0" encoding="utf-8"?>
<ds:datastoreItem xmlns:ds="http://schemas.openxmlformats.org/officeDocument/2006/customXml" ds:itemID="{A6A7C954-2425-48C6-879B-546B224F9464}"/>
</file>

<file path=customXml/itemProps3.xml><?xml version="1.0" encoding="utf-8"?>
<ds:datastoreItem xmlns:ds="http://schemas.openxmlformats.org/officeDocument/2006/customXml" ds:itemID="{07C246A3-8712-41E4-8771-0AAB16A5D5D7}"/>
</file>

<file path=docProps/app.xml><?xml version="1.0" encoding="utf-8"?>
<Properties xmlns="http://schemas.openxmlformats.org/officeDocument/2006/extended-properties" xmlns:vt="http://schemas.openxmlformats.org/officeDocument/2006/docPropsVTypes">
  <Template>Normal</Template>
  <TotalTime>0</TotalTime>
  <Pages>9</Pages>
  <Words>1870</Words>
  <Characters>12011</Characters>
  <Application>Microsoft Office Word</Application>
  <DocSecurity>0</DocSecurity>
  <Lines>431</Lines>
  <Paragraphs>276</Paragraphs>
  <ScaleCrop>false</ScaleCrop>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Joshua Ploude</cp:lastModifiedBy>
  <cp:revision>2</cp:revision>
  <dcterms:created xsi:type="dcterms:W3CDTF">2026-03-03T17:03:00Z</dcterms:created>
  <dcterms:modified xsi:type="dcterms:W3CDTF">2026-03-03T17:03:00Z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0x0101005546477D96CFA34C887A795BFFA62AF7</vt:lpwstr>
  </property>
</Properties>
</file>